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0BF6" w:rsidRPr="00426E28" w:rsidRDefault="00710BF6">
      <w:pPr>
        <w:rPr>
          <w:b/>
          <w:sz w:val="28"/>
          <w:szCs w:val="28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4219575</wp:posOffset>
            </wp:positionH>
            <wp:positionV relativeFrom="margin">
              <wp:posOffset>-447675</wp:posOffset>
            </wp:positionV>
            <wp:extent cx="1590675" cy="568098"/>
            <wp:effectExtent l="0" t="0" r="0" b="381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m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6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990" w:rsidRDefault="00015990" w:rsidP="00426E28">
      <w:pPr>
        <w:pBdr>
          <w:bottom w:val="single" w:sz="4" w:space="1" w:color="auto"/>
        </w:pBdr>
        <w:rPr>
          <w:rFonts w:ascii="Arial" w:hAnsi="Arial" w:cs="Arial"/>
        </w:rPr>
      </w:pPr>
      <w:r w:rsidRPr="00710BF6">
        <w:rPr>
          <w:rFonts w:ascii="Arial" w:hAnsi="Arial" w:cs="Arial"/>
          <w:b/>
          <w:sz w:val="28"/>
          <w:szCs w:val="28"/>
        </w:rPr>
        <w:t xml:space="preserve">Pädagogisches Konzept </w:t>
      </w:r>
      <w:r w:rsidRPr="00710BF6">
        <w:rPr>
          <w:rFonts w:ascii="Arial" w:hAnsi="Arial" w:cs="Arial"/>
        </w:rPr>
        <w:t>OVS Benedikt-Schellinger Gasse</w:t>
      </w:r>
      <w:r w:rsidR="00A770DA" w:rsidRPr="00710BF6">
        <w:rPr>
          <w:rFonts w:ascii="Arial" w:hAnsi="Arial" w:cs="Arial"/>
        </w:rPr>
        <w:t xml:space="preserve"> 1-3</w:t>
      </w:r>
      <w:r w:rsidR="00F33C4C" w:rsidRPr="00710BF6">
        <w:rPr>
          <w:rFonts w:ascii="Arial" w:hAnsi="Arial" w:cs="Arial"/>
        </w:rPr>
        <w:t xml:space="preserve"> GTB Bereich </w:t>
      </w:r>
    </w:p>
    <w:p w:rsidR="004701FA" w:rsidRPr="004701FA" w:rsidRDefault="004701FA" w:rsidP="00426E28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4701FA">
        <w:rPr>
          <w:rFonts w:ascii="Arial" w:hAnsi="Arial" w:cs="Arial"/>
          <w:b/>
        </w:rPr>
        <w:t>Schuljahr 2024/ 25</w:t>
      </w:r>
    </w:p>
    <w:p w:rsidR="00426E28" w:rsidRDefault="00426E28" w:rsidP="00710BF6">
      <w:pPr>
        <w:spacing w:after="0" w:line="276" w:lineRule="auto"/>
        <w:jc w:val="both"/>
        <w:rPr>
          <w:rFonts w:ascii="Arial" w:hAnsi="Arial" w:cs="Arial"/>
          <w:iCs/>
        </w:rPr>
      </w:pPr>
    </w:p>
    <w:p w:rsidR="00710BF6" w:rsidRPr="00426E28" w:rsidRDefault="00710BF6" w:rsidP="00710BF6">
      <w:pPr>
        <w:spacing w:after="0" w:line="276" w:lineRule="auto"/>
        <w:jc w:val="both"/>
        <w:rPr>
          <w:rFonts w:ascii="Arial" w:hAnsi="Arial" w:cs="Arial"/>
          <w:iCs/>
        </w:rPr>
      </w:pPr>
      <w:r w:rsidRPr="00426E28">
        <w:rPr>
          <w:rFonts w:ascii="Arial" w:hAnsi="Arial" w:cs="Arial"/>
          <w:iCs/>
        </w:rPr>
        <w:t>E</w:t>
      </w:r>
      <w:r w:rsidRPr="00710BF6">
        <w:rPr>
          <w:rFonts w:ascii="Arial" w:hAnsi="Arial" w:cs="Arial"/>
          <w:iCs/>
        </w:rPr>
        <w:t xml:space="preserve">s ist uns ein großes Anliegen, den freizeitpädagogischen Teil für die Kinder besonders ansprechend zu gestalten. </w:t>
      </w:r>
    </w:p>
    <w:p w:rsidR="00710BF6" w:rsidRPr="00710BF6" w:rsidRDefault="00710BF6" w:rsidP="00710BF6">
      <w:pPr>
        <w:spacing w:after="0" w:line="276" w:lineRule="auto"/>
        <w:jc w:val="both"/>
        <w:rPr>
          <w:rFonts w:ascii="Arial" w:hAnsi="Arial" w:cs="Arial"/>
          <w:iCs/>
        </w:rPr>
      </w:pPr>
      <w:r w:rsidRPr="00710BF6">
        <w:rPr>
          <w:rFonts w:ascii="Arial" w:hAnsi="Arial" w:cs="Arial"/>
          <w:iCs/>
        </w:rPr>
        <w:t>In der Freizeit achten wir auf eine Balance aus gelenkter Freizeit und freiem Spiel. Inhaltlich möchten wir die Freizeitstunden mit un</w:t>
      </w:r>
      <w:r w:rsidR="00AD65D0">
        <w:rPr>
          <w:rFonts w:ascii="Arial" w:hAnsi="Arial" w:cs="Arial"/>
          <w:iCs/>
        </w:rPr>
        <w:t>terschiedlichen Themenbereichen</w:t>
      </w:r>
      <w:r w:rsidRPr="00710BF6">
        <w:rPr>
          <w:rFonts w:ascii="Arial" w:hAnsi="Arial" w:cs="Arial"/>
          <w:iCs/>
        </w:rPr>
        <w:t xml:space="preserve"> wie zum Beispiel aus dem musikalischen und naturwissenschaftlichen Bereich, Kunst und Kreativität sowie Sport und Bewegung füllen. </w:t>
      </w:r>
    </w:p>
    <w:p w:rsidR="00426E28" w:rsidRDefault="00426E28">
      <w:pPr>
        <w:rPr>
          <w:rFonts w:ascii="Arial" w:hAnsi="Arial" w:cs="Arial"/>
          <w:lang w:val="de-AT"/>
        </w:rPr>
      </w:pPr>
    </w:p>
    <w:p w:rsidR="004701FA" w:rsidRPr="00426E28" w:rsidRDefault="004701FA">
      <w:pPr>
        <w:rPr>
          <w:rFonts w:ascii="Arial" w:hAnsi="Arial" w:cs="Arial"/>
          <w:lang w:val="de-AT"/>
        </w:rPr>
      </w:pPr>
    </w:p>
    <w:p w:rsidR="00710BF6" w:rsidRPr="00426E28" w:rsidRDefault="00710BF6" w:rsidP="00426E28">
      <w:pPr>
        <w:pBdr>
          <w:bottom w:val="single" w:sz="4" w:space="1" w:color="auto"/>
        </w:pBdr>
        <w:rPr>
          <w:rFonts w:ascii="Arial" w:hAnsi="Arial" w:cs="Arial"/>
          <w:b/>
          <w:iCs/>
        </w:rPr>
      </w:pPr>
      <w:r w:rsidRPr="00426E28">
        <w:rPr>
          <w:rFonts w:ascii="Arial" w:hAnsi="Arial" w:cs="Arial"/>
          <w:b/>
          <w:iCs/>
        </w:rPr>
        <w:t xml:space="preserve">Outdoor – Aktivitäten: </w:t>
      </w:r>
    </w:p>
    <w:p w:rsidR="004701FA" w:rsidRDefault="004701FA" w:rsidP="004701FA">
      <w:pPr>
        <w:spacing w:after="0" w:line="276" w:lineRule="auto"/>
        <w:jc w:val="both"/>
        <w:rPr>
          <w:rFonts w:ascii="Arial" w:hAnsi="Arial" w:cs="Arial"/>
          <w:iCs/>
        </w:rPr>
      </w:pPr>
    </w:p>
    <w:p w:rsidR="00015990" w:rsidRPr="00426E28" w:rsidRDefault="00327EF3">
      <w:pPr>
        <w:rPr>
          <w:rFonts w:ascii="Arial" w:hAnsi="Arial" w:cs="Arial"/>
          <w:iCs/>
        </w:rPr>
      </w:pPr>
      <w:r w:rsidRPr="00426E28">
        <w:rPr>
          <w:rFonts w:ascii="Arial" w:hAnsi="Arial" w:cs="Arial"/>
          <w:iCs/>
        </w:rPr>
        <w:t>Zweimal im</w:t>
      </w:r>
      <w:r w:rsidR="00015990" w:rsidRPr="00426E28">
        <w:rPr>
          <w:rFonts w:ascii="Arial" w:hAnsi="Arial" w:cs="Arial"/>
          <w:iCs/>
        </w:rPr>
        <w:t xml:space="preserve"> Monat </w:t>
      </w:r>
      <w:r w:rsidR="00710BF6" w:rsidRPr="00426E28">
        <w:rPr>
          <w:rFonts w:ascii="Arial" w:hAnsi="Arial" w:cs="Arial"/>
          <w:iCs/>
        </w:rPr>
        <w:t xml:space="preserve">werden die Schüler/innen eine Auswärtsaktivität erleben. </w:t>
      </w:r>
      <w:r w:rsidR="00015990" w:rsidRPr="00426E28">
        <w:rPr>
          <w:rFonts w:ascii="Arial" w:hAnsi="Arial" w:cs="Arial"/>
          <w:iCs/>
        </w:rPr>
        <w:t>Ausflüge</w:t>
      </w:r>
      <w:r w:rsidR="00AD65D0">
        <w:rPr>
          <w:rFonts w:ascii="Arial" w:hAnsi="Arial" w:cs="Arial"/>
          <w:iCs/>
        </w:rPr>
        <w:t>: Zoom Kinderm</w:t>
      </w:r>
      <w:r w:rsidR="000746FA" w:rsidRPr="00426E28">
        <w:rPr>
          <w:rFonts w:ascii="Arial" w:hAnsi="Arial" w:cs="Arial"/>
          <w:iCs/>
        </w:rPr>
        <w:t xml:space="preserve">useum, Albertina, </w:t>
      </w:r>
      <w:r w:rsidR="00F6008A" w:rsidRPr="00426E28">
        <w:rPr>
          <w:rFonts w:ascii="Arial" w:hAnsi="Arial" w:cs="Arial"/>
          <w:iCs/>
        </w:rPr>
        <w:t>NHM</w:t>
      </w:r>
      <w:r w:rsidR="00AD65D0">
        <w:rPr>
          <w:rFonts w:ascii="Arial" w:hAnsi="Arial" w:cs="Arial"/>
          <w:iCs/>
        </w:rPr>
        <w:t>,</w:t>
      </w:r>
      <w:r w:rsidR="00F6008A" w:rsidRPr="00426E28">
        <w:rPr>
          <w:rFonts w:ascii="Arial" w:hAnsi="Arial" w:cs="Arial"/>
          <w:iCs/>
        </w:rPr>
        <w:t xml:space="preserve"> Cinemagic Besuche,</w:t>
      </w:r>
      <w:r w:rsidR="00405F3B" w:rsidRPr="00426E28">
        <w:rPr>
          <w:rFonts w:ascii="Arial" w:hAnsi="Arial" w:cs="Arial"/>
          <w:iCs/>
        </w:rPr>
        <w:t xml:space="preserve"> Technische</w:t>
      </w:r>
      <w:r w:rsidR="00AD65D0">
        <w:rPr>
          <w:rFonts w:ascii="Arial" w:hAnsi="Arial" w:cs="Arial"/>
          <w:iCs/>
        </w:rPr>
        <w:t>s</w:t>
      </w:r>
      <w:r w:rsidR="00405F3B" w:rsidRPr="00426E28">
        <w:rPr>
          <w:rFonts w:ascii="Arial" w:hAnsi="Arial" w:cs="Arial"/>
          <w:iCs/>
        </w:rPr>
        <w:t xml:space="preserve"> </w:t>
      </w:r>
      <w:r w:rsidR="00A56C6F" w:rsidRPr="00426E28">
        <w:rPr>
          <w:rFonts w:ascii="Arial" w:hAnsi="Arial" w:cs="Arial"/>
          <w:iCs/>
        </w:rPr>
        <w:t>Museum, Kinder</w:t>
      </w:r>
      <w:r w:rsidR="00AD65D0">
        <w:rPr>
          <w:rFonts w:ascii="Arial" w:hAnsi="Arial" w:cs="Arial"/>
          <w:iCs/>
        </w:rPr>
        <w:t xml:space="preserve">film </w:t>
      </w:r>
      <w:r w:rsidR="00F6008A" w:rsidRPr="00426E28">
        <w:rPr>
          <w:rFonts w:ascii="Arial" w:hAnsi="Arial" w:cs="Arial"/>
          <w:iCs/>
        </w:rPr>
        <w:t>Festival, Ausflüge</w:t>
      </w:r>
      <w:r w:rsidR="000746FA" w:rsidRPr="00426E28">
        <w:rPr>
          <w:rFonts w:ascii="Arial" w:hAnsi="Arial" w:cs="Arial"/>
          <w:iCs/>
        </w:rPr>
        <w:t xml:space="preserve"> </w:t>
      </w:r>
      <w:r w:rsidR="009C0FCE" w:rsidRPr="00426E28">
        <w:rPr>
          <w:rFonts w:ascii="Arial" w:hAnsi="Arial" w:cs="Arial"/>
          <w:iCs/>
        </w:rPr>
        <w:t>in die Natur</w:t>
      </w:r>
      <w:r w:rsidR="000746FA" w:rsidRPr="00426E28">
        <w:rPr>
          <w:rFonts w:ascii="Arial" w:hAnsi="Arial" w:cs="Arial"/>
          <w:iCs/>
        </w:rPr>
        <w:t xml:space="preserve">, </w:t>
      </w:r>
      <w:r w:rsidR="009C0FCE" w:rsidRPr="00426E28">
        <w:rPr>
          <w:rFonts w:ascii="Arial" w:hAnsi="Arial" w:cs="Arial"/>
          <w:iCs/>
        </w:rPr>
        <w:t>Outdoor</w:t>
      </w:r>
      <w:r w:rsidR="00AD65D0">
        <w:rPr>
          <w:rFonts w:ascii="Arial" w:hAnsi="Arial" w:cs="Arial"/>
          <w:iCs/>
        </w:rPr>
        <w:t>-</w:t>
      </w:r>
      <w:r w:rsidR="009C0FCE" w:rsidRPr="00426E28">
        <w:rPr>
          <w:rFonts w:ascii="Arial" w:hAnsi="Arial" w:cs="Arial"/>
          <w:iCs/>
        </w:rPr>
        <w:t>Spielplätze</w:t>
      </w:r>
      <w:r w:rsidR="00A56C6F" w:rsidRPr="00426E28">
        <w:rPr>
          <w:rFonts w:ascii="Arial" w:hAnsi="Arial" w:cs="Arial"/>
          <w:iCs/>
        </w:rPr>
        <w:t xml:space="preserve">, Dschungel </w:t>
      </w:r>
      <w:r w:rsidR="00F33C4C" w:rsidRPr="00426E28">
        <w:rPr>
          <w:rFonts w:ascii="Arial" w:hAnsi="Arial" w:cs="Arial"/>
          <w:iCs/>
        </w:rPr>
        <w:t>Theater, usw.</w:t>
      </w:r>
    </w:p>
    <w:p w:rsidR="009C0FCE" w:rsidRPr="00426E28" w:rsidRDefault="00F6008A">
      <w:pPr>
        <w:rPr>
          <w:rFonts w:ascii="Arial" w:hAnsi="Arial" w:cs="Arial"/>
          <w:iCs/>
        </w:rPr>
      </w:pPr>
      <w:r w:rsidRPr="00426E28">
        <w:rPr>
          <w:rFonts w:ascii="Arial" w:hAnsi="Arial" w:cs="Arial"/>
          <w:iCs/>
        </w:rPr>
        <w:t xml:space="preserve">Am </w:t>
      </w:r>
      <w:r w:rsidR="00426E28" w:rsidRPr="00426E28">
        <w:rPr>
          <w:rFonts w:ascii="Arial" w:hAnsi="Arial" w:cs="Arial"/>
          <w:iCs/>
        </w:rPr>
        <w:t>Ende des</w:t>
      </w:r>
      <w:r w:rsidR="009C0FCE" w:rsidRPr="00426E28">
        <w:rPr>
          <w:rFonts w:ascii="Arial" w:hAnsi="Arial" w:cs="Arial"/>
          <w:iCs/>
        </w:rPr>
        <w:t xml:space="preserve"> Schuljahr</w:t>
      </w:r>
      <w:r w:rsidR="00710BF6" w:rsidRPr="00426E28">
        <w:rPr>
          <w:rFonts w:ascii="Arial" w:hAnsi="Arial" w:cs="Arial"/>
          <w:iCs/>
        </w:rPr>
        <w:t>es findet ein</w:t>
      </w:r>
      <w:r w:rsidR="009C0FCE" w:rsidRPr="00426E28">
        <w:rPr>
          <w:rFonts w:ascii="Arial" w:hAnsi="Arial" w:cs="Arial"/>
          <w:iCs/>
        </w:rPr>
        <w:t xml:space="preserve"> </w:t>
      </w:r>
      <w:r w:rsidR="00062F91" w:rsidRPr="00426E28">
        <w:rPr>
          <w:rFonts w:ascii="Arial" w:hAnsi="Arial" w:cs="Arial"/>
          <w:iCs/>
        </w:rPr>
        <w:t>Abschluss</w:t>
      </w:r>
      <w:r w:rsidR="00AD65D0">
        <w:rPr>
          <w:rFonts w:ascii="Arial" w:hAnsi="Arial" w:cs="Arial"/>
          <w:iCs/>
        </w:rPr>
        <w:t>a</w:t>
      </w:r>
      <w:r w:rsidR="00062F91" w:rsidRPr="00426E28">
        <w:rPr>
          <w:rFonts w:ascii="Arial" w:hAnsi="Arial" w:cs="Arial"/>
          <w:iCs/>
        </w:rPr>
        <w:t xml:space="preserve">usflug für </w:t>
      </w:r>
      <w:r w:rsidR="00AD65D0">
        <w:rPr>
          <w:rFonts w:ascii="Arial" w:hAnsi="Arial" w:cs="Arial"/>
          <w:iCs/>
        </w:rPr>
        <w:t xml:space="preserve">die </w:t>
      </w:r>
      <w:r w:rsidR="00062F91" w:rsidRPr="00426E28">
        <w:rPr>
          <w:rFonts w:ascii="Arial" w:hAnsi="Arial" w:cs="Arial"/>
          <w:iCs/>
        </w:rPr>
        <w:t>3</w:t>
      </w:r>
      <w:r w:rsidRPr="00426E28">
        <w:rPr>
          <w:rFonts w:ascii="Arial" w:hAnsi="Arial" w:cs="Arial"/>
          <w:iCs/>
        </w:rPr>
        <w:t>.</w:t>
      </w:r>
      <w:r w:rsidR="00062F91" w:rsidRPr="00426E28">
        <w:rPr>
          <w:rFonts w:ascii="Arial" w:hAnsi="Arial" w:cs="Arial"/>
          <w:iCs/>
        </w:rPr>
        <w:t xml:space="preserve"> und 4</w:t>
      </w:r>
      <w:r w:rsidRPr="00426E28">
        <w:rPr>
          <w:rFonts w:ascii="Arial" w:hAnsi="Arial" w:cs="Arial"/>
          <w:iCs/>
        </w:rPr>
        <w:t xml:space="preserve">. </w:t>
      </w:r>
      <w:r w:rsidR="00AD65D0">
        <w:rPr>
          <w:rFonts w:ascii="Arial" w:hAnsi="Arial" w:cs="Arial"/>
          <w:iCs/>
        </w:rPr>
        <w:t>Klassen in den</w:t>
      </w:r>
      <w:r w:rsidR="00710BF6" w:rsidRPr="00426E28">
        <w:rPr>
          <w:rFonts w:ascii="Arial" w:hAnsi="Arial" w:cs="Arial"/>
          <w:iCs/>
        </w:rPr>
        <w:t xml:space="preserve"> </w:t>
      </w:r>
      <w:r w:rsidR="00062F91" w:rsidRPr="00426E28">
        <w:rPr>
          <w:rFonts w:ascii="Arial" w:hAnsi="Arial" w:cs="Arial"/>
          <w:iCs/>
        </w:rPr>
        <w:t xml:space="preserve">Family Park </w:t>
      </w:r>
      <w:r w:rsidRPr="00426E28">
        <w:rPr>
          <w:rFonts w:ascii="Arial" w:hAnsi="Arial" w:cs="Arial"/>
          <w:iCs/>
        </w:rPr>
        <w:t>St</w:t>
      </w:r>
      <w:r w:rsidR="00F33C4C" w:rsidRPr="00426E28">
        <w:rPr>
          <w:rFonts w:ascii="Arial" w:hAnsi="Arial" w:cs="Arial"/>
          <w:iCs/>
        </w:rPr>
        <w:t>.</w:t>
      </w:r>
      <w:r w:rsidR="00AD65D0">
        <w:rPr>
          <w:rFonts w:ascii="Arial" w:hAnsi="Arial" w:cs="Arial"/>
          <w:iCs/>
        </w:rPr>
        <w:t xml:space="preserve"> </w:t>
      </w:r>
      <w:r w:rsidRPr="00426E28">
        <w:rPr>
          <w:rFonts w:ascii="Arial" w:hAnsi="Arial" w:cs="Arial"/>
          <w:iCs/>
        </w:rPr>
        <w:t>Margarethen i</w:t>
      </w:r>
      <w:r w:rsidR="00AD65D0">
        <w:rPr>
          <w:rFonts w:ascii="Arial" w:hAnsi="Arial" w:cs="Arial"/>
          <w:iCs/>
        </w:rPr>
        <w:t xml:space="preserve">m </w:t>
      </w:r>
      <w:r w:rsidRPr="00426E28">
        <w:rPr>
          <w:rFonts w:ascii="Arial" w:hAnsi="Arial" w:cs="Arial"/>
          <w:iCs/>
        </w:rPr>
        <w:t>Burgenland</w:t>
      </w:r>
      <w:r w:rsidR="00710BF6" w:rsidRPr="00426E28">
        <w:rPr>
          <w:rFonts w:ascii="Arial" w:hAnsi="Arial" w:cs="Arial"/>
          <w:iCs/>
        </w:rPr>
        <w:t xml:space="preserve"> statt.</w:t>
      </w:r>
    </w:p>
    <w:p w:rsidR="00710BF6" w:rsidRPr="00426E28" w:rsidRDefault="00710BF6" w:rsidP="00710BF6">
      <w:pPr>
        <w:spacing w:after="200" w:line="276" w:lineRule="auto"/>
        <w:jc w:val="both"/>
        <w:rPr>
          <w:rFonts w:ascii="Arial" w:hAnsi="Arial" w:cs="Arial"/>
          <w:iCs/>
        </w:rPr>
      </w:pPr>
      <w:r w:rsidRPr="00426E28">
        <w:rPr>
          <w:rFonts w:ascii="Arial" w:hAnsi="Arial" w:cs="Arial"/>
          <w:iCs/>
        </w:rPr>
        <w:t>An Tagen an denen Ausflüge stattfinden, werden die Schüler/innen frühestens nach der geplanten Rückkehr zur Schule entlassen. Alle Informationen zu den Ausflügen erhalten Sie zei</w:t>
      </w:r>
      <w:r w:rsidR="00AD65D0">
        <w:rPr>
          <w:rFonts w:ascii="Arial" w:hAnsi="Arial" w:cs="Arial"/>
          <w:iCs/>
        </w:rPr>
        <w:t>tgerecht von den Pädagog/innen.</w:t>
      </w:r>
    </w:p>
    <w:p w:rsidR="009C0FCE" w:rsidRDefault="004701F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Leseförderungsprojekt</w:t>
      </w:r>
      <w:r w:rsidR="00F6008A" w:rsidRPr="00426E28">
        <w:rPr>
          <w:rFonts w:ascii="Arial" w:hAnsi="Arial" w:cs="Arial"/>
          <w:iCs/>
        </w:rPr>
        <w:t xml:space="preserve"> für</w:t>
      </w:r>
      <w:r w:rsidR="00426E28" w:rsidRPr="00426E28">
        <w:rPr>
          <w:rFonts w:ascii="Arial" w:hAnsi="Arial" w:cs="Arial"/>
          <w:iCs/>
        </w:rPr>
        <w:t xml:space="preserve"> alle Gruppen: </w:t>
      </w:r>
      <w:r w:rsidR="009C0FCE" w:rsidRPr="00426E28">
        <w:rPr>
          <w:rFonts w:ascii="Arial" w:hAnsi="Arial" w:cs="Arial"/>
          <w:iCs/>
        </w:rPr>
        <w:t>Regelmäßige</w:t>
      </w:r>
      <w:r w:rsidR="00426E28" w:rsidRPr="00426E28">
        <w:rPr>
          <w:rFonts w:ascii="Arial" w:hAnsi="Arial" w:cs="Arial"/>
          <w:iCs/>
        </w:rPr>
        <w:t>r Besuch der Kinderbücherei a</w:t>
      </w:r>
      <w:r w:rsidR="00F33C4C" w:rsidRPr="00426E28">
        <w:rPr>
          <w:rFonts w:ascii="Arial" w:hAnsi="Arial" w:cs="Arial"/>
          <w:iCs/>
        </w:rPr>
        <w:t>m</w:t>
      </w:r>
      <w:r w:rsidR="00062F91" w:rsidRPr="00426E28">
        <w:rPr>
          <w:rFonts w:ascii="Arial" w:hAnsi="Arial" w:cs="Arial"/>
          <w:iCs/>
        </w:rPr>
        <w:t xml:space="preserve"> </w:t>
      </w:r>
      <w:r w:rsidR="00F6008A" w:rsidRPr="00426E28">
        <w:rPr>
          <w:rFonts w:ascii="Arial" w:hAnsi="Arial" w:cs="Arial"/>
          <w:iCs/>
        </w:rPr>
        <w:t>Meisel Markt</w:t>
      </w:r>
      <w:r w:rsidR="00062F91" w:rsidRPr="00426E28">
        <w:rPr>
          <w:rFonts w:ascii="Arial" w:hAnsi="Arial" w:cs="Arial"/>
          <w:iCs/>
        </w:rPr>
        <w:t xml:space="preserve"> und</w:t>
      </w:r>
      <w:r w:rsidR="00426E28" w:rsidRPr="00426E28">
        <w:rPr>
          <w:rFonts w:ascii="Arial" w:hAnsi="Arial" w:cs="Arial"/>
          <w:iCs/>
        </w:rPr>
        <w:t xml:space="preserve"> der Hauptbücherei. </w:t>
      </w:r>
      <w:r w:rsidR="00F33C4C" w:rsidRPr="00426E28">
        <w:rPr>
          <w:rFonts w:ascii="Arial" w:hAnsi="Arial" w:cs="Arial"/>
          <w:iCs/>
        </w:rPr>
        <w:t>A</w:t>
      </w:r>
      <w:r w:rsidR="00062F91" w:rsidRPr="00426E28">
        <w:rPr>
          <w:rFonts w:ascii="Arial" w:hAnsi="Arial" w:cs="Arial"/>
          <w:iCs/>
        </w:rPr>
        <w:t>lle Kinder bekommen eine Bücher</w:t>
      </w:r>
      <w:r w:rsidR="00A770DA" w:rsidRPr="00426E28">
        <w:rPr>
          <w:rFonts w:ascii="Arial" w:hAnsi="Arial" w:cs="Arial"/>
          <w:iCs/>
        </w:rPr>
        <w:t>ei</w:t>
      </w:r>
      <w:r w:rsidR="00426E28" w:rsidRPr="00426E28">
        <w:rPr>
          <w:rFonts w:ascii="Arial" w:hAnsi="Arial" w:cs="Arial"/>
          <w:iCs/>
        </w:rPr>
        <w:t>k</w:t>
      </w:r>
      <w:r w:rsidR="00062F91" w:rsidRPr="00426E28">
        <w:rPr>
          <w:rFonts w:ascii="Arial" w:hAnsi="Arial" w:cs="Arial"/>
          <w:iCs/>
        </w:rPr>
        <w:t>arte</w:t>
      </w:r>
      <w:r w:rsidR="00426E28" w:rsidRPr="00426E28">
        <w:rPr>
          <w:rFonts w:ascii="Arial" w:hAnsi="Arial" w:cs="Arial"/>
          <w:iCs/>
        </w:rPr>
        <w:t xml:space="preserve"> und können sich Bücher ausborgen. </w:t>
      </w:r>
      <w:r w:rsidR="00F33C4C" w:rsidRPr="00426E28">
        <w:rPr>
          <w:rFonts w:ascii="Arial" w:hAnsi="Arial" w:cs="Arial"/>
          <w:iCs/>
        </w:rPr>
        <w:tab/>
      </w:r>
    </w:p>
    <w:p w:rsidR="004701FA" w:rsidRDefault="004701F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Projekt „Wasserschule“ 24/25 für die gesamte Schule. </w:t>
      </w:r>
    </w:p>
    <w:p w:rsidR="004701FA" w:rsidRPr="00426E28" w:rsidRDefault="004701F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Jahresprojekt 24/25: Schülerzeitung für die gesamte Schule.</w:t>
      </w:r>
    </w:p>
    <w:p w:rsidR="00426E28" w:rsidRDefault="00426E28">
      <w:pPr>
        <w:rPr>
          <w:rFonts w:ascii="Arial" w:hAnsi="Arial" w:cs="Arial"/>
          <w:iCs/>
        </w:rPr>
      </w:pPr>
    </w:p>
    <w:p w:rsidR="004701FA" w:rsidRDefault="004701FA">
      <w:pPr>
        <w:rPr>
          <w:rFonts w:ascii="Arial" w:hAnsi="Arial" w:cs="Arial"/>
          <w:iCs/>
        </w:rPr>
      </w:pPr>
    </w:p>
    <w:p w:rsidR="004701FA" w:rsidRDefault="004701FA">
      <w:pPr>
        <w:rPr>
          <w:rFonts w:ascii="Arial" w:hAnsi="Arial" w:cs="Arial"/>
          <w:iCs/>
        </w:rPr>
      </w:pPr>
    </w:p>
    <w:p w:rsidR="004701FA" w:rsidRDefault="004701FA">
      <w:pPr>
        <w:rPr>
          <w:rFonts w:ascii="Arial" w:hAnsi="Arial" w:cs="Arial"/>
          <w:iCs/>
        </w:rPr>
      </w:pPr>
    </w:p>
    <w:p w:rsidR="004701FA" w:rsidRDefault="004701FA">
      <w:pPr>
        <w:rPr>
          <w:rFonts w:ascii="Arial" w:hAnsi="Arial" w:cs="Arial"/>
          <w:iCs/>
        </w:rPr>
      </w:pPr>
    </w:p>
    <w:p w:rsidR="004701FA" w:rsidRDefault="004701FA">
      <w:pPr>
        <w:rPr>
          <w:rFonts w:ascii="Arial" w:hAnsi="Arial" w:cs="Arial"/>
          <w:iCs/>
        </w:rPr>
      </w:pPr>
    </w:p>
    <w:p w:rsidR="004701FA" w:rsidRDefault="004701FA">
      <w:pPr>
        <w:rPr>
          <w:rFonts w:ascii="Arial" w:hAnsi="Arial" w:cs="Arial"/>
          <w:iCs/>
        </w:rPr>
      </w:pPr>
    </w:p>
    <w:p w:rsidR="004701FA" w:rsidRDefault="004701FA">
      <w:pPr>
        <w:rPr>
          <w:rFonts w:ascii="Arial" w:hAnsi="Arial" w:cs="Arial"/>
          <w:iCs/>
        </w:rPr>
      </w:pPr>
    </w:p>
    <w:p w:rsidR="004701FA" w:rsidRDefault="004701FA">
      <w:pPr>
        <w:rPr>
          <w:rFonts w:ascii="Arial" w:hAnsi="Arial" w:cs="Arial"/>
          <w:iCs/>
        </w:rPr>
      </w:pPr>
    </w:p>
    <w:p w:rsidR="004701FA" w:rsidRPr="00426E28" w:rsidRDefault="004701FA">
      <w:pPr>
        <w:rPr>
          <w:rFonts w:ascii="Arial" w:hAnsi="Arial" w:cs="Arial"/>
          <w:iCs/>
        </w:rPr>
      </w:pPr>
    </w:p>
    <w:p w:rsidR="00426E28" w:rsidRPr="00426E28" w:rsidRDefault="00426E28" w:rsidP="00426E28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b/>
          <w:iCs/>
        </w:rPr>
      </w:pPr>
      <w:r w:rsidRPr="00426E28">
        <w:rPr>
          <w:rFonts w:ascii="Arial" w:hAnsi="Arial" w:cs="Arial"/>
          <w:b/>
          <w:iCs/>
        </w:rPr>
        <w:lastRenderedPageBreak/>
        <w:t xml:space="preserve">Der Ablauf und die Gestaltung der </w:t>
      </w:r>
      <w:bookmarkStart w:id="0" w:name="_Hlk85722765"/>
      <w:r w:rsidRPr="00426E28">
        <w:rPr>
          <w:rFonts w:ascii="Arial" w:hAnsi="Arial" w:cs="Arial"/>
          <w:b/>
          <w:iCs/>
        </w:rPr>
        <w:t>Freizeitbetreuung:</w:t>
      </w:r>
    </w:p>
    <w:p w:rsidR="00015990" w:rsidRDefault="00426E28" w:rsidP="00426E28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iCs/>
        </w:rPr>
      </w:pPr>
      <w:r w:rsidRPr="00426E28">
        <w:rPr>
          <w:rFonts w:ascii="Arial" w:hAnsi="Arial" w:cs="Arial"/>
          <w:iCs/>
        </w:rPr>
        <w:t xml:space="preserve">Die Mittagspause (Essen und Spielpause) und die Lernstunde sind als eine Einheit zu betrachten. </w:t>
      </w:r>
      <w:bookmarkEnd w:id="0"/>
    </w:p>
    <w:p w:rsidR="00426E28" w:rsidRPr="00426E28" w:rsidRDefault="00426E28" w:rsidP="00426E28">
      <w:pPr>
        <w:spacing w:line="276" w:lineRule="auto"/>
        <w:ind w:left="720"/>
        <w:contextualSpacing/>
        <w:jc w:val="both"/>
        <w:rPr>
          <w:rFonts w:ascii="Arial" w:hAnsi="Arial" w:cs="Arial"/>
          <w:iCs/>
        </w:rPr>
      </w:pPr>
    </w:p>
    <w:p w:rsidR="009C0FCE" w:rsidRPr="00710BF6" w:rsidRDefault="009C0FC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15990" w:rsidRPr="00710BF6" w:rsidTr="009C0FCE">
        <w:trPr>
          <w:trHeight w:val="701"/>
        </w:trPr>
        <w:tc>
          <w:tcPr>
            <w:tcW w:w="1812" w:type="dxa"/>
            <w:shd w:val="clear" w:color="auto" w:fill="FF0000"/>
          </w:tcPr>
          <w:p w:rsidR="00015990" w:rsidRPr="00710BF6" w:rsidRDefault="00015990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MO</w:t>
            </w:r>
          </w:p>
          <w:p w:rsidR="00AB6A42" w:rsidRPr="00710BF6" w:rsidRDefault="00AB6A42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Unterricht</w:t>
            </w:r>
          </w:p>
        </w:tc>
        <w:tc>
          <w:tcPr>
            <w:tcW w:w="1812" w:type="dxa"/>
            <w:shd w:val="clear" w:color="auto" w:fill="FF0000"/>
          </w:tcPr>
          <w:p w:rsidR="00AB6A42" w:rsidRPr="00710BF6" w:rsidRDefault="00015990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D</w:t>
            </w:r>
            <w:r w:rsidR="009C0FCE" w:rsidRPr="00710BF6">
              <w:rPr>
                <w:rFonts w:ascii="Arial" w:hAnsi="Arial" w:cs="Arial"/>
              </w:rPr>
              <w:t>I</w:t>
            </w:r>
          </w:p>
          <w:p w:rsidR="00015990" w:rsidRPr="00710BF6" w:rsidRDefault="00AB6A42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Unterricht</w:t>
            </w:r>
          </w:p>
        </w:tc>
        <w:tc>
          <w:tcPr>
            <w:tcW w:w="1812" w:type="dxa"/>
            <w:shd w:val="clear" w:color="auto" w:fill="FF0000"/>
          </w:tcPr>
          <w:p w:rsidR="00015990" w:rsidRPr="00710BF6" w:rsidRDefault="00015990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 xml:space="preserve"> MI</w:t>
            </w:r>
          </w:p>
          <w:p w:rsidR="00AB6A42" w:rsidRPr="00710BF6" w:rsidRDefault="00AB6A42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Unterricht</w:t>
            </w:r>
          </w:p>
        </w:tc>
        <w:tc>
          <w:tcPr>
            <w:tcW w:w="1813" w:type="dxa"/>
            <w:shd w:val="clear" w:color="auto" w:fill="FF0000"/>
          </w:tcPr>
          <w:p w:rsidR="00015990" w:rsidRPr="00710BF6" w:rsidRDefault="00015990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 xml:space="preserve">DO </w:t>
            </w:r>
          </w:p>
          <w:p w:rsidR="00AB6A42" w:rsidRPr="00710BF6" w:rsidRDefault="00AB6A42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Unterricht</w:t>
            </w:r>
          </w:p>
        </w:tc>
        <w:tc>
          <w:tcPr>
            <w:tcW w:w="1813" w:type="dxa"/>
            <w:shd w:val="clear" w:color="auto" w:fill="FF0000"/>
          </w:tcPr>
          <w:p w:rsidR="00015990" w:rsidRPr="00710BF6" w:rsidRDefault="00015990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FR</w:t>
            </w:r>
          </w:p>
          <w:p w:rsidR="00AB6A42" w:rsidRPr="00710BF6" w:rsidRDefault="00AB6A42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Unterricht</w:t>
            </w:r>
          </w:p>
        </w:tc>
      </w:tr>
      <w:tr w:rsidR="00015990" w:rsidRPr="00710BF6" w:rsidTr="00426E28">
        <w:trPr>
          <w:trHeight w:val="570"/>
        </w:trPr>
        <w:tc>
          <w:tcPr>
            <w:tcW w:w="1812" w:type="dxa"/>
            <w:shd w:val="clear" w:color="auto" w:fill="5AE739"/>
          </w:tcPr>
          <w:p w:rsidR="00015990" w:rsidRPr="00710BF6" w:rsidRDefault="00015990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MP</w:t>
            </w:r>
          </w:p>
        </w:tc>
        <w:tc>
          <w:tcPr>
            <w:tcW w:w="1812" w:type="dxa"/>
            <w:shd w:val="clear" w:color="auto" w:fill="5AE739"/>
          </w:tcPr>
          <w:p w:rsidR="00015990" w:rsidRPr="00710BF6" w:rsidRDefault="00015990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MP</w:t>
            </w:r>
          </w:p>
        </w:tc>
        <w:tc>
          <w:tcPr>
            <w:tcW w:w="1812" w:type="dxa"/>
            <w:shd w:val="clear" w:color="auto" w:fill="5AE739"/>
          </w:tcPr>
          <w:p w:rsidR="00015990" w:rsidRPr="00710BF6" w:rsidRDefault="00AB6A42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MP</w:t>
            </w:r>
          </w:p>
        </w:tc>
        <w:tc>
          <w:tcPr>
            <w:tcW w:w="1813" w:type="dxa"/>
            <w:shd w:val="clear" w:color="auto" w:fill="5AE739"/>
          </w:tcPr>
          <w:p w:rsidR="00015990" w:rsidRPr="00710BF6" w:rsidRDefault="00AB6A42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MP</w:t>
            </w:r>
          </w:p>
        </w:tc>
        <w:tc>
          <w:tcPr>
            <w:tcW w:w="1813" w:type="dxa"/>
            <w:shd w:val="clear" w:color="auto" w:fill="5AE739"/>
          </w:tcPr>
          <w:p w:rsidR="00015990" w:rsidRPr="00710BF6" w:rsidRDefault="00015990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MP</w:t>
            </w:r>
          </w:p>
        </w:tc>
      </w:tr>
      <w:tr w:rsidR="00015990" w:rsidRPr="00710BF6" w:rsidTr="000746FA">
        <w:trPr>
          <w:trHeight w:val="550"/>
        </w:trPr>
        <w:tc>
          <w:tcPr>
            <w:tcW w:w="1812" w:type="dxa"/>
            <w:shd w:val="clear" w:color="auto" w:fill="FF0000"/>
          </w:tcPr>
          <w:p w:rsidR="00015990" w:rsidRPr="00710BF6" w:rsidRDefault="00015990" w:rsidP="000746FA">
            <w:pPr>
              <w:tabs>
                <w:tab w:val="center" w:pos="798"/>
              </w:tabs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LS</w:t>
            </w:r>
            <w:r w:rsidR="000746FA" w:rsidRPr="00710BF6">
              <w:rPr>
                <w:rFonts w:ascii="Arial" w:hAnsi="Arial" w:cs="Arial"/>
              </w:rPr>
              <w:tab/>
            </w:r>
          </w:p>
        </w:tc>
        <w:tc>
          <w:tcPr>
            <w:tcW w:w="1812" w:type="dxa"/>
            <w:shd w:val="clear" w:color="auto" w:fill="FF0000"/>
          </w:tcPr>
          <w:p w:rsidR="00015990" w:rsidRPr="00710BF6" w:rsidRDefault="00015990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LS</w:t>
            </w:r>
          </w:p>
        </w:tc>
        <w:tc>
          <w:tcPr>
            <w:tcW w:w="1812" w:type="dxa"/>
            <w:shd w:val="clear" w:color="auto" w:fill="FF0000"/>
          </w:tcPr>
          <w:p w:rsidR="00015990" w:rsidRPr="00710BF6" w:rsidRDefault="00015990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 xml:space="preserve">LS </w:t>
            </w:r>
          </w:p>
        </w:tc>
        <w:tc>
          <w:tcPr>
            <w:tcW w:w="1813" w:type="dxa"/>
            <w:shd w:val="clear" w:color="auto" w:fill="FF0000"/>
          </w:tcPr>
          <w:p w:rsidR="00015990" w:rsidRPr="00710BF6" w:rsidRDefault="00015990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LS</w:t>
            </w:r>
          </w:p>
        </w:tc>
        <w:tc>
          <w:tcPr>
            <w:tcW w:w="1813" w:type="dxa"/>
            <w:shd w:val="clear" w:color="auto" w:fill="FFFF00"/>
          </w:tcPr>
          <w:p w:rsidR="00015990" w:rsidRPr="00710BF6" w:rsidRDefault="00AB6A42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GELENKTE</w:t>
            </w:r>
          </w:p>
          <w:p w:rsidR="00AB6A42" w:rsidRPr="00710BF6" w:rsidRDefault="00AB6A42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FREIZEIT</w:t>
            </w:r>
          </w:p>
        </w:tc>
      </w:tr>
      <w:tr w:rsidR="004701FA" w:rsidRPr="00710BF6" w:rsidTr="004701FA">
        <w:trPr>
          <w:trHeight w:val="699"/>
        </w:trPr>
        <w:tc>
          <w:tcPr>
            <w:tcW w:w="1812" w:type="dxa"/>
            <w:shd w:val="clear" w:color="auto" w:fill="00B0F0"/>
          </w:tcPr>
          <w:p w:rsidR="004701FA" w:rsidRPr="00710BF6" w:rsidRDefault="004701FA" w:rsidP="004701FA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ATELIER</w:t>
            </w:r>
          </w:p>
        </w:tc>
        <w:tc>
          <w:tcPr>
            <w:tcW w:w="1812" w:type="dxa"/>
            <w:shd w:val="clear" w:color="auto" w:fill="FFFF00"/>
          </w:tcPr>
          <w:p w:rsidR="004701FA" w:rsidRPr="00710BF6" w:rsidRDefault="004701FA" w:rsidP="004701FA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WORKSHOP</w:t>
            </w:r>
          </w:p>
          <w:p w:rsidR="004701FA" w:rsidRPr="00710BF6" w:rsidRDefault="004701FA" w:rsidP="004701FA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FFFF00"/>
          </w:tcPr>
          <w:p w:rsidR="004701FA" w:rsidRPr="00710BF6" w:rsidRDefault="004701FA" w:rsidP="004701FA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GELENKTE</w:t>
            </w:r>
          </w:p>
          <w:p w:rsidR="004701FA" w:rsidRPr="00710BF6" w:rsidRDefault="004701FA" w:rsidP="004701FA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FREIZEIT</w:t>
            </w:r>
          </w:p>
          <w:p w:rsidR="004701FA" w:rsidRPr="00710BF6" w:rsidRDefault="004701FA" w:rsidP="004701F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shd w:val="clear" w:color="auto" w:fill="FFFF00"/>
          </w:tcPr>
          <w:p w:rsidR="004701FA" w:rsidRPr="00710BF6" w:rsidRDefault="004701FA" w:rsidP="004701FA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KREATIV</w:t>
            </w:r>
          </w:p>
          <w:p w:rsidR="004701FA" w:rsidRPr="00710BF6" w:rsidRDefault="004701FA" w:rsidP="004701FA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WERKSTATT</w:t>
            </w:r>
          </w:p>
        </w:tc>
        <w:tc>
          <w:tcPr>
            <w:tcW w:w="1813" w:type="dxa"/>
            <w:shd w:val="clear" w:color="auto" w:fill="FFFF00"/>
          </w:tcPr>
          <w:p w:rsidR="004701FA" w:rsidRPr="00710BF6" w:rsidRDefault="004701FA" w:rsidP="004701FA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GELENKTE</w:t>
            </w:r>
          </w:p>
          <w:p w:rsidR="004701FA" w:rsidRPr="00710BF6" w:rsidRDefault="004701FA" w:rsidP="004701FA">
            <w:pPr>
              <w:rPr>
                <w:rFonts w:ascii="Arial" w:hAnsi="Arial" w:cs="Arial"/>
              </w:rPr>
            </w:pPr>
            <w:r w:rsidRPr="00710BF6">
              <w:rPr>
                <w:rFonts w:ascii="Arial" w:hAnsi="Arial" w:cs="Arial"/>
              </w:rPr>
              <w:t>FREIZEIT</w:t>
            </w:r>
          </w:p>
          <w:p w:rsidR="004701FA" w:rsidRPr="00710BF6" w:rsidRDefault="004701FA" w:rsidP="004701FA">
            <w:pPr>
              <w:rPr>
                <w:rFonts w:ascii="Arial" w:hAnsi="Arial" w:cs="Arial"/>
              </w:rPr>
            </w:pPr>
          </w:p>
        </w:tc>
      </w:tr>
    </w:tbl>
    <w:p w:rsidR="00426E28" w:rsidRDefault="00426E28" w:rsidP="00426E28">
      <w:pPr>
        <w:spacing w:line="240" w:lineRule="atLeast"/>
        <w:rPr>
          <w:rFonts w:ascii="Arial" w:hAnsi="Arial" w:cs="Arial"/>
        </w:rPr>
      </w:pPr>
    </w:p>
    <w:p w:rsidR="00426E28" w:rsidRDefault="00426E28" w:rsidP="00426E28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MP-Mittag</w:t>
      </w:r>
      <w:r w:rsidR="009C0FCE" w:rsidRPr="00710BF6">
        <w:rPr>
          <w:rFonts w:ascii="Arial" w:hAnsi="Arial" w:cs="Arial"/>
        </w:rPr>
        <w:t>essen Pause</w:t>
      </w:r>
    </w:p>
    <w:p w:rsidR="009C0FCE" w:rsidRDefault="009C0FCE" w:rsidP="00426E28">
      <w:pPr>
        <w:spacing w:line="240" w:lineRule="atLeast"/>
        <w:rPr>
          <w:rFonts w:ascii="Arial" w:hAnsi="Arial" w:cs="Arial"/>
        </w:rPr>
      </w:pPr>
      <w:r w:rsidRPr="00710BF6">
        <w:rPr>
          <w:rFonts w:ascii="Arial" w:hAnsi="Arial" w:cs="Arial"/>
        </w:rPr>
        <w:t>LS-Lernstunde</w:t>
      </w:r>
    </w:p>
    <w:p w:rsidR="00426E28" w:rsidRPr="00710BF6" w:rsidRDefault="00426E28" w:rsidP="00426E28">
      <w:pPr>
        <w:spacing w:line="240" w:lineRule="atLeast"/>
        <w:rPr>
          <w:rFonts w:ascii="Arial" w:hAnsi="Arial" w:cs="Arial"/>
        </w:rPr>
      </w:pPr>
    </w:p>
    <w:p w:rsidR="00F749BE" w:rsidRPr="00F749BE" w:rsidRDefault="00AB6A42">
      <w:pPr>
        <w:rPr>
          <w:rFonts w:ascii="Arial" w:hAnsi="Arial" w:cs="Arial"/>
          <w:b/>
          <w:iCs/>
        </w:rPr>
      </w:pPr>
      <w:r w:rsidRPr="00F749BE">
        <w:rPr>
          <w:rFonts w:ascii="Arial" w:hAnsi="Arial" w:cs="Arial"/>
          <w:b/>
          <w:iCs/>
        </w:rPr>
        <w:t>G</w:t>
      </w:r>
      <w:r w:rsidR="009C0FCE" w:rsidRPr="00F749BE">
        <w:rPr>
          <w:rFonts w:ascii="Arial" w:hAnsi="Arial" w:cs="Arial"/>
          <w:b/>
          <w:iCs/>
        </w:rPr>
        <w:t>ELENKTE FREIZEIT</w:t>
      </w:r>
    </w:p>
    <w:p w:rsidR="00062F91" w:rsidRDefault="00F749BE">
      <w:pPr>
        <w:rPr>
          <w:rFonts w:ascii="Arial" w:hAnsi="Arial" w:cs="Arial"/>
          <w:iCs/>
        </w:rPr>
      </w:pPr>
      <w:r w:rsidRPr="00F749BE">
        <w:rPr>
          <w:rFonts w:ascii="Arial" w:hAnsi="Arial" w:cs="Arial"/>
          <w:iCs/>
        </w:rPr>
        <w:t>I</w:t>
      </w:r>
      <w:r w:rsidR="00AB6A42" w:rsidRPr="00F749BE">
        <w:rPr>
          <w:rFonts w:ascii="Arial" w:hAnsi="Arial" w:cs="Arial"/>
          <w:iCs/>
        </w:rPr>
        <w:t xml:space="preserve">n </w:t>
      </w:r>
      <w:r w:rsidR="00426E28" w:rsidRPr="00F749BE">
        <w:rPr>
          <w:rFonts w:ascii="Arial" w:hAnsi="Arial" w:cs="Arial"/>
          <w:iCs/>
        </w:rPr>
        <w:t>allen</w:t>
      </w:r>
      <w:r w:rsidR="00AB6A42" w:rsidRPr="00F749BE">
        <w:rPr>
          <w:rFonts w:ascii="Arial" w:hAnsi="Arial" w:cs="Arial"/>
          <w:iCs/>
        </w:rPr>
        <w:t xml:space="preserve"> Gruppen finden verschieden </w:t>
      </w:r>
      <w:r w:rsidR="000746FA" w:rsidRPr="00F749BE">
        <w:rPr>
          <w:rFonts w:ascii="Arial" w:hAnsi="Arial" w:cs="Arial"/>
          <w:iCs/>
        </w:rPr>
        <w:t>Programme</w:t>
      </w:r>
      <w:r w:rsidR="00426E28" w:rsidRPr="00F749BE">
        <w:rPr>
          <w:rFonts w:ascii="Arial" w:hAnsi="Arial" w:cs="Arial"/>
          <w:iCs/>
        </w:rPr>
        <w:t xml:space="preserve"> statt</w:t>
      </w:r>
      <w:r w:rsidR="000746FA" w:rsidRPr="00F749BE">
        <w:rPr>
          <w:rFonts w:ascii="Arial" w:hAnsi="Arial" w:cs="Arial"/>
          <w:iCs/>
        </w:rPr>
        <w:t xml:space="preserve">: </w:t>
      </w:r>
      <w:r w:rsidR="00062F91" w:rsidRPr="00F749BE">
        <w:rPr>
          <w:rFonts w:ascii="Arial" w:hAnsi="Arial" w:cs="Arial"/>
          <w:iCs/>
        </w:rPr>
        <w:t>Y</w:t>
      </w:r>
      <w:r w:rsidR="000746FA" w:rsidRPr="00F749BE">
        <w:rPr>
          <w:rFonts w:ascii="Arial" w:hAnsi="Arial" w:cs="Arial"/>
          <w:iCs/>
        </w:rPr>
        <w:t>oga</w:t>
      </w:r>
      <w:r w:rsidR="00AB6A42" w:rsidRPr="00F749BE">
        <w:rPr>
          <w:rFonts w:ascii="Arial" w:hAnsi="Arial" w:cs="Arial"/>
          <w:iCs/>
        </w:rPr>
        <w:t>,</w:t>
      </w:r>
      <w:r w:rsidR="000746FA" w:rsidRPr="00F749BE">
        <w:rPr>
          <w:rFonts w:ascii="Arial" w:hAnsi="Arial" w:cs="Arial"/>
          <w:iCs/>
        </w:rPr>
        <w:t xml:space="preserve"> Soziales Lernen, Geschichten vorlesen</w:t>
      </w:r>
      <w:r w:rsidR="00AD65D0">
        <w:rPr>
          <w:rFonts w:ascii="Arial" w:hAnsi="Arial" w:cs="Arial"/>
          <w:iCs/>
        </w:rPr>
        <w:t>,</w:t>
      </w:r>
      <w:r w:rsidR="000746FA" w:rsidRPr="00F749BE">
        <w:rPr>
          <w:rFonts w:ascii="Arial" w:hAnsi="Arial" w:cs="Arial"/>
          <w:iCs/>
        </w:rPr>
        <w:t xml:space="preserve"> </w:t>
      </w:r>
      <w:r w:rsidR="00426E28" w:rsidRPr="00F749BE">
        <w:rPr>
          <w:rFonts w:ascii="Arial" w:hAnsi="Arial" w:cs="Arial"/>
          <w:iCs/>
        </w:rPr>
        <w:t>Basteleinheiten</w:t>
      </w:r>
      <w:r w:rsidR="000746FA" w:rsidRPr="00F749BE">
        <w:rPr>
          <w:rFonts w:ascii="Arial" w:hAnsi="Arial" w:cs="Arial"/>
          <w:iCs/>
        </w:rPr>
        <w:t xml:space="preserve">, Umweltbildung, Turnstunden mit verschiedenen </w:t>
      </w:r>
      <w:r w:rsidRPr="00F749BE">
        <w:rPr>
          <w:rFonts w:ascii="Arial" w:hAnsi="Arial" w:cs="Arial"/>
          <w:iCs/>
        </w:rPr>
        <w:t xml:space="preserve">Aktivitäten, </w:t>
      </w:r>
      <w:r w:rsidR="00F6008A" w:rsidRPr="00F749BE">
        <w:rPr>
          <w:rFonts w:ascii="Arial" w:hAnsi="Arial" w:cs="Arial"/>
          <w:iCs/>
        </w:rPr>
        <w:t>Gesellschaftsspiele, Projekte, Feste feiern</w:t>
      </w:r>
      <w:r w:rsidR="00AD65D0">
        <w:rPr>
          <w:rFonts w:ascii="Arial" w:hAnsi="Arial" w:cs="Arial"/>
          <w:iCs/>
        </w:rPr>
        <w:t>, Fitnessp</w:t>
      </w:r>
      <w:r w:rsidRPr="00F749BE">
        <w:rPr>
          <w:rFonts w:ascii="Arial" w:hAnsi="Arial" w:cs="Arial"/>
          <w:iCs/>
        </w:rPr>
        <w:t>rogramme und vieles m</w:t>
      </w:r>
      <w:r w:rsidR="00F6008A" w:rsidRPr="00F749BE">
        <w:rPr>
          <w:rFonts w:ascii="Arial" w:hAnsi="Arial" w:cs="Arial"/>
          <w:iCs/>
        </w:rPr>
        <w:t>ehr...</w:t>
      </w:r>
    </w:p>
    <w:p w:rsidR="00F749BE" w:rsidRPr="00F749BE" w:rsidRDefault="00F749BE">
      <w:pPr>
        <w:rPr>
          <w:rFonts w:ascii="Arial" w:hAnsi="Arial" w:cs="Arial"/>
          <w:iCs/>
        </w:rPr>
      </w:pPr>
    </w:p>
    <w:p w:rsidR="00F749BE" w:rsidRPr="00F749BE" w:rsidRDefault="00405F3B">
      <w:pPr>
        <w:rPr>
          <w:rFonts w:ascii="Arial" w:hAnsi="Arial" w:cs="Arial"/>
          <w:b/>
          <w:iCs/>
        </w:rPr>
      </w:pPr>
      <w:r w:rsidRPr="00F749BE">
        <w:rPr>
          <w:rFonts w:ascii="Arial" w:hAnsi="Arial" w:cs="Arial"/>
          <w:b/>
          <w:iCs/>
        </w:rPr>
        <w:t xml:space="preserve">KREATIV </w:t>
      </w:r>
      <w:r w:rsidR="00E71553" w:rsidRPr="00F749BE">
        <w:rPr>
          <w:rFonts w:ascii="Arial" w:hAnsi="Arial" w:cs="Arial"/>
          <w:b/>
          <w:iCs/>
        </w:rPr>
        <w:t>WERKSTATT</w:t>
      </w:r>
    </w:p>
    <w:p w:rsidR="00405F3B" w:rsidRDefault="00F749B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Malen, </w:t>
      </w:r>
      <w:r w:rsidR="00AD65D0">
        <w:rPr>
          <w:rFonts w:ascii="Arial" w:hAnsi="Arial" w:cs="Arial"/>
          <w:iCs/>
        </w:rPr>
        <w:t>B</w:t>
      </w:r>
      <w:r w:rsidR="00405F3B" w:rsidRPr="00F749BE">
        <w:rPr>
          <w:rFonts w:ascii="Arial" w:hAnsi="Arial" w:cs="Arial"/>
          <w:iCs/>
        </w:rPr>
        <w:t xml:space="preserve">asteln mit </w:t>
      </w:r>
      <w:r w:rsidR="00A56C6F" w:rsidRPr="00F749BE">
        <w:rPr>
          <w:rFonts w:ascii="Arial" w:hAnsi="Arial" w:cs="Arial"/>
          <w:iCs/>
        </w:rPr>
        <w:t>verschieden</w:t>
      </w:r>
      <w:r w:rsidR="00405F3B" w:rsidRPr="00F749BE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Materialien, k</w:t>
      </w:r>
      <w:r w:rsidR="00A56C6F" w:rsidRPr="00F749BE">
        <w:rPr>
          <w:rFonts w:ascii="Arial" w:hAnsi="Arial" w:cs="Arial"/>
          <w:iCs/>
        </w:rPr>
        <w:t>reative</w:t>
      </w:r>
      <w:r>
        <w:rPr>
          <w:rFonts w:ascii="Arial" w:hAnsi="Arial" w:cs="Arial"/>
          <w:iCs/>
        </w:rPr>
        <w:t xml:space="preserve"> Gestaltung</w:t>
      </w:r>
      <w:r w:rsidR="00327EF3" w:rsidRPr="00F749BE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 xml:space="preserve">Modellieren, </w:t>
      </w:r>
      <w:r w:rsidR="004701FA">
        <w:rPr>
          <w:rFonts w:ascii="Arial" w:hAnsi="Arial" w:cs="Arial"/>
          <w:iCs/>
        </w:rPr>
        <w:t>Experimentieren, …</w:t>
      </w:r>
    </w:p>
    <w:p w:rsidR="00F749BE" w:rsidRPr="00F749BE" w:rsidRDefault="00F749BE">
      <w:pPr>
        <w:rPr>
          <w:rFonts w:ascii="Arial" w:hAnsi="Arial" w:cs="Arial"/>
          <w:iCs/>
        </w:rPr>
      </w:pPr>
    </w:p>
    <w:p w:rsidR="00F749BE" w:rsidRPr="00F749BE" w:rsidRDefault="00A56C6F">
      <w:pPr>
        <w:rPr>
          <w:rFonts w:ascii="Arial" w:hAnsi="Arial" w:cs="Arial"/>
          <w:b/>
          <w:iCs/>
        </w:rPr>
      </w:pPr>
      <w:r w:rsidRPr="00F749BE">
        <w:rPr>
          <w:rFonts w:ascii="Arial" w:hAnsi="Arial" w:cs="Arial"/>
          <w:b/>
          <w:iCs/>
        </w:rPr>
        <w:t>WORKSHOP</w:t>
      </w:r>
      <w:r w:rsidR="00F749BE" w:rsidRPr="00F749BE">
        <w:rPr>
          <w:rFonts w:ascii="Arial" w:hAnsi="Arial" w:cs="Arial"/>
          <w:b/>
          <w:iCs/>
        </w:rPr>
        <w:t>S</w:t>
      </w:r>
    </w:p>
    <w:p w:rsidR="00F749BE" w:rsidRDefault="00A56C6F">
      <w:pPr>
        <w:rPr>
          <w:rFonts w:ascii="Arial" w:hAnsi="Arial" w:cs="Arial"/>
          <w:iCs/>
        </w:rPr>
      </w:pPr>
      <w:r w:rsidRPr="00F749BE">
        <w:rPr>
          <w:rFonts w:ascii="Arial" w:hAnsi="Arial" w:cs="Arial"/>
          <w:iCs/>
        </w:rPr>
        <w:t>Table</w:t>
      </w:r>
      <w:r w:rsidR="00AD65D0">
        <w:rPr>
          <w:rFonts w:ascii="Arial" w:hAnsi="Arial" w:cs="Arial"/>
          <w:iCs/>
        </w:rPr>
        <w:t>t-</w:t>
      </w:r>
      <w:r w:rsidR="00F33C4C" w:rsidRPr="00F749BE">
        <w:rPr>
          <w:rFonts w:ascii="Arial" w:hAnsi="Arial" w:cs="Arial"/>
          <w:iCs/>
        </w:rPr>
        <w:t>Stunde</w:t>
      </w:r>
      <w:r w:rsidR="00405F3B" w:rsidRPr="00F749BE">
        <w:rPr>
          <w:rFonts w:ascii="Arial" w:hAnsi="Arial" w:cs="Arial"/>
          <w:iCs/>
        </w:rPr>
        <w:t>, Fi</w:t>
      </w:r>
      <w:r w:rsidR="00AD65D0">
        <w:rPr>
          <w:rFonts w:ascii="Arial" w:hAnsi="Arial" w:cs="Arial"/>
          <w:iCs/>
        </w:rPr>
        <w:t>lm drehen, Märchen und Fantasieg</w:t>
      </w:r>
      <w:r w:rsidR="00327EF3" w:rsidRPr="00F749BE">
        <w:rPr>
          <w:rFonts w:ascii="Arial" w:hAnsi="Arial" w:cs="Arial"/>
          <w:iCs/>
        </w:rPr>
        <w:t>eschichten</w:t>
      </w:r>
      <w:r w:rsidR="00405F3B" w:rsidRPr="00F749BE">
        <w:rPr>
          <w:rFonts w:ascii="Arial" w:hAnsi="Arial" w:cs="Arial"/>
          <w:iCs/>
        </w:rPr>
        <w:t xml:space="preserve">, </w:t>
      </w:r>
      <w:r w:rsidR="00327EF3" w:rsidRPr="00F749BE">
        <w:rPr>
          <w:rFonts w:ascii="Arial" w:hAnsi="Arial" w:cs="Arial"/>
          <w:iCs/>
        </w:rPr>
        <w:t>Rh</w:t>
      </w:r>
      <w:r w:rsidR="004701FA">
        <w:rPr>
          <w:rFonts w:ascii="Arial" w:hAnsi="Arial" w:cs="Arial"/>
          <w:iCs/>
        </w:rPr>
        <w:t xml:space="preserve">ythmus, </w:t>
      </w:r>
      <w:r w:rsidR="00F749BE">
        <w:rPr>
          <w:rFonts w:ascii="Arial" w:hAnsi="Arial" w:cs="Arial"/>
          <w:iCs/>
        </w:rPr>
        <w:t>Bewegung</w:t>
      </w:r>
      <w:r w:rsidR="004701FA">
        <w:rPr>
          <w:rFonts w:ascii="Arial" w:hAnsi="Arial" w:cs="Arial"/>
          <w:iCs/>
        </w:rPr>
        <w:t xml:space="preserve"> und Tanzen</w:t>
      </w:r>
      <w:r w:rsidR="00F749BE">
        <w:rPr>
          <w:rFonts w:ascii="Arial" w:hAnsi="Arial" w:cs="Arial"/>
          <w:iCs/>
        </w:rPr>
        <w:t xml:space="preserve">, Faltkunst, </w:t>
      </w:r>
      <w:r w:rsidR="00327EF3" w:rsidRPr="00F749BE">
        <w:rPr>
          <w:rFonts w:ascii="Arial" w:hAnsi="Arial" w:cs="Arial"/>
          <w:iCs/>
        </w:rPr>
        <w:t>Bewegung und Sport</w:t>
      </w:r>
      <w:r w:rsidR="004701FA">
        <w:rPr>
          <w:rFonts w:ascii="Arial" w:hAnsi="Arial" w:cs="Arial"/>
          <w:iCs/>
        </w:rPr>
        <w:t xml:space="preserve">, Experimentieren, </w:t>
      </w:r>
      <w:r w:rsidR="00327EF3" w:rsidRPr="00F749BE">
        <w:rPr>
          <w:rFonts w:ascii="Arial" w:hAnsi="Arial" w:cs="Arial"/>
          <w:iCs/>
        </w:rPr>
        <w:t>…</w:t>
      </w:r>
    </w:p>
    <w:p w:rsidR="00AD65D0" w:rsidRDefault="00AD65D0">
      <w:pPr>
        <w:rPr>
          <w:rFonts w:ascii="Arial" w:hAnsi="Arial" w:cs="Arial"/>
          <w:iCs/>
        </w:rPr>
      </w:pPr>
    </w:p>
    <w:p w:rsidR="00A56C6F" w:rsidRPr="00F749BE" w:rsidRDefault="00F749BE">
      <w:pPr>
        <w:rPr>
          <w:rFonts w:ascii="Arial" w:hAnsi="Arial" w:cs="Arial"/>
          <w:b/>
          <w:iCs/>
        </w:rPr>
      </w:pPr>
      <w:r w:rsidRPr="00F749BE">
        <w:rPr>
          <w:rFonts w:ascii="Arial" w:hAnsi="Arial" w:cs="Arial"/>
          <w:b/>
          <w:iCs/>
        </w:rPr>
        <w:t xml:space="preserve">ATELIER </w:t>
      </w:r>
    </w:p>
    <w:p w:rsidR="00426E28" w:rsidRPr="00F749BE" w:rsidRDefault="00F749BE" w:rsidP="00426E28">
      <w:r>
        <w:rPr>
          <w:rFonts w:ascii="Arial" w:hAnsi="Arial" w:cs="Arial"/>
        </w:rPr>
        <w:t>Jeden</w:t>
      </w:r>
      <w:r w:rsidR="00426E28" w:rsidRPr="00710BF6">
        <w:rPr>
          <w:rFonts w:ascii="Arial" w:hAnsi="Arial" w:cs="Arial"/>
        </w:rPr>
        <w:t xml:space="preserve"> </w:t>
      </w:r>
      <w:r w:rsidR="004701FA">
        <w:rPr>
          <w:rFonts w:ascii="Arial" w:hAnsi="Arial" w:cs="Arial"/>
        </w:rPr>
        <w:t>Montag</w:t>
      </w:r>
      <w:r w:rsidR="00426E28" w:rsidRPr="00710BF6">
        <w:rPr>
          <w:rFonts w:ascii="Arial" w:hAnsi="Arial" w:cs="Arial"/>
        </w:rPr>
        <w:t xml:space="preserve"> findet das Atelier</w:t>
      </w:r>
      <w:r>
        <w:rPr>
          <w:rFonts w:ascii="Arial" w:hAnsi="Arial" w:cs="Arial"/>
        </w:rPr>
        <w:t>programm</w:t>
      </w:r>
      <w:r w:rsidR="00426E28" w:rsidRPr="00710BF6">
        <w:rPr>
          <w:rFonts w:ascii="Arial" w:hAnsi="Arial" w:cs="Arial"/>
        </w:rPr>
        <w:t xml:space="preserve"> von 15-16 Uhr </w:t>
      </w:r>
      <w:r>
        <w:rPr>
          <w:rFonts w:ascii="Arial" w:hAnsi="Arial" w:cs="Arial"/>
        </w:rPr>
        <w:t>gruppen</w:t>
      </w:r>
      <w:r w:rsidR="00426E28" w:rsidRPr="00710BF6">
        <w:rPr>
          <w:rFonts w:ascii="Arial" w:hAnsi="Arial" w:cs="Arial"/>
        </w:rPr>
        <w:t xml:space="preserve">übergreifend statt. </w:t>
      </w:r>
      <w:r>
        <w:rPr>
          <w:rFonts w:ascii="Arial" w:hAnsi="Arial" w:cs="Arial"/>
        </w:rPr>
        <w:t>Die Schüler/innen können</w:t>
      </w:r>
      <w:r w:rsidR="00AD65D0">
        <w:rPr>
          <w:rFonts w:ascii="Arial" w:hAnsi="Arial" w:cs="Arial"/>
        </w:rPr>
        <w:t xml:space="preserve"> sich</w:t>
      </w:r>
      <w:r>
        <w:rPr>
          <w:rFonts w:ascii="Arial" w:hAnsi="Arial" w:cs="Arial"/>
        </w:rPr>
        <w:t xml:space="preserve"> jede Woche ein Programm </w:t>
      </w:r>
      <w:r w:rsidR="00AD65D0">
        <w:rPr>
          <w:rFonts w:ascii="Arial" w:hAnsi="Arial" w:cs="Arial"/>
        </w:rPr>
        <w:t>aus</w:t>
      </w:r>
      <w:r>
        <w:rPr>
          <w:rFonts w:ascii="Arial" w:hAnsi="Arial" w:cs="Arial"/>
        </w:rPr>
        <w:t xml:space="preserve"> </w:t>
      </w:r>
      <w:r w:rsidR="004701FA">
        <w:rPr>
          <w:rFonts w:ascii="Arial" w:hAnsi="Arial" w:cs="Arial"/>
        </w:rPr>
        <w:t>sieben</w:t>
      </w:r>
      <w:r>
        <w:rPr>
          <w:rFonts w:ascii="Arial" w:hAnsi="Arial" w:cs="Arial"/>
        </w:rPr>
        <w:t xml:space="preserve"> verschiedenen Stationen aussuchen. Alle zwei Monate</w:t>
      </w:r>
      <w:r w:rsidR="00426E28" w:rsidRPr="00710BF6">
        <w:rPr>
          <w:rFonts w:ascii="Arial" w:hAnsi="Arial" w:cs="Arial"/>
        </w:rPr>
        <w:t xml:space="preserve"> werden die Themen gewechselt und den Kindern präsentiert. </w:t>
      </w:r>
    </w:p>
    <w:p w:rsidR="00015990" w:rsidRDefault="00015990"/>
    <w:sectPr w:rsidR="000159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D1F0A"/>
    <w:multiLevelType w:val="hybridMultilevel"/>
    <w:tmpl w:val="9230B99C"/>
    <w:lvl w:ilvl="0" w:tplc="0BD087E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55771"/>
    <w:multiLevelType w:val="hybridMultilevel"/>
    <w:tmpl w:val="7B644432"/>
    <w:lvl w:ilvl="0" w:tplc="0BD087E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3273">
    <w:abstractNumId w:val="0"/>
  </w:num>
  <w:num w:numId="2" w16cid:durableId="1911847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90"/>
    <w:rsid w:val="00010D40"/>
    <w:rsid w:val="00015990"/>
    <w:rsid w:val="00062F91"/>
    <w:rsid w:val="000746FA"/>
    <w:rsid w:val="00327EF3"/>
    <w:rsid w:val="00405F3B"/>
    <w:rsid w:val="00426E28"/>
    <w:rsid w:val="004701FA"/>
    <w:rsid w:val="004E17DD"/>
    <w:rsid w:val="00710BF6"/>
    <w:rsid w:val="00712F22"/>
    <w:rsid w:val="00874D33"/>
    <w:rsid w:val="00933717"/>
    <w:rsid w:val="009C0FCE"/>
    <w:rsid w:val="00A56C6F"/>
    <w:rsid w:val="00A770DA"/>
    <w:rsid w:val="00AB6A42"/>
    <w:rsid w:val="00AD65D0"/>
    <w:rsid w:val="00AE79CD"/>
    <w:rsid w:val="00E71553"/>
    <w:rsid w:val="00F33C4C"/>
    <w:rsid w:val="00F6008A"/>
    <w:rsid w:val="00F7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B3EE9-42CE-4F50-BB10-F1649F8F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0B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Nadja</dc:creator>
  <cp:keywords/>
  <dc:description/>
  <cp:lastModifiedBy>Jakob Pleyer</cp:lastModifiedBy>
  <cp:revision>2</cp:revision>
  <dcterms:created xsi:type="dcterms:W3CDTF">2024-10-02T10:05:00Z</dcterms:created>
  <dcterms:modified xsi:type="dcterms:W3CDTF">2024-10-02T10:05:00Z</dcterms:modified>
</cp:coreProperties>
</file>