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6D" w:rsidRPr="0011244D" w:rsidRDefault="001D5646">
      <w:pPr>
        <w:rPr>
          <w:rFonts w:ascii="Helvetica" w:hAnsi="Helvetica"/>
          <w:sz w:val="36"/>
          <w:szCs w:val="36"/>
          <w:lang w:val="de-AT"/>
        </w:rPr>
      </w:pPr>
      <w:proofErr w:type="spellStart"/>
      <w:r>
        <w:rPr>
          <w:rFonts w:ascii="Helvetica" w:hAnsi="Helvetica"/>
          <w:sz w:val="36"/>
          <w:szCs w:val="36"/>
          <w:u w:val="single"/>
          <w:lang w:val="de-AT"/>
        </w:rPr>
        <w:t>Tabletklasse</w:t>
      </w:r>
      <w:proofErr w:type="spellEnd"/>
      <w:r>
        <w:rPr>
          <w:rFonts w:ascii="Helvetica" w:hAnsi="Helvetica"/>
          <w:sz w:val="36"/>
          <w:szCs w:val="36"/>
          <w:u w:val="single"/>
          <w:lang w:val="de-AT"/>
        </w:rPr>
        <w:t xml:space="preserve"> 20/21</w:t>
      </w:r>
    </w:p>
    <w:p w:rsidR="0011244D" w:rsidRDefault="0011244D" w:rsidP="00701D4F">
      <w:pPr>
        <w:spacing w:line="360" w:lineRule="auto"/>
        <w:rPr>
          <w:rFonts w:ascii="Helvetica" w:hAnsi="Helvetica"/>
          <w:lang w:val="de-AT"/>
        </w:rPr>
      </w:pPr>
    </w:p>
    <w:p w:rsidR="00E53AC5" w:rsidRPr="001A0ADF" w:rsidRDefault="00E53AC5" w:rsidP="0011244D">
      <w:pPr>
        <w:spacing w:line="360" w:lineRule="auto"/>
        <w:rPr>
          <w:rFonts w:ascii="Helvetica" w:hAnsi="Helvetica"/>
          <w:b/>
          <w:lang w:val="de-AT"/>
        </w:rPr>
      </w:pPr>
      <w:r w:rsidRPr="001A0ADF">
        <w:rPr>
          <w:rFonts w:ascii="Helvetica" w:hAnsi="Helvetica"/>
          <w:b/>
          <w:lang w:val="de-AT"/>
        </w:rPr>
        <w:t>Tablets im Unterricht</w:t>
      </w:r>
    </w:p>
    <w:p w:rsidR="00CD7882" w:rsidRPr="006911F2" w:rsidRDefault="00701D4F" w:rsidP="0011244D">
      <w:pPr>
        <w:spacing w:line="360" w:lineRule="auto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de-DE"/>
        </w:rPr>
      </w:pPr>
      <w:r w:rsidRPr="0011244D">
        <w:rPr>
          <w:rFonts w:ascii="Helvetica" w:hAnsi="Helvetica"/>
          <w:lang w:val="de-AT"/>
        </w:rPr>
        <w:t xml:space="preserve">Kein Kind ohne </w:t>
      </w:r>
      <w:r w:rsidRPr="0011244D">
        <w:rPr>
          <w:rFonts w:ascii="Helvetica" w:hAnsi="Helvetica"/>
          <w:b/>
          <w:lang w:val="de-AT"/>
        </w:rPr>
        <w:t>digitale Kompetenzen</w:t>
      </w:r>
      <w:r w:rsidR="00D12379" w:rsidRPr="0011244D">
        <w:rPr>
          <w:rFonts w:ascii="Helvetica" w:hAnsi="Helvetica"/>
          <w:b/>
          <w:lang w:val="de-AT"/>
        </w:rPr>
        <w:t xml:space="preserve"> </w:t>
      </w:r>
      <w:r w:rsidR="006911F2">
        <w:rPr>
          <w:rFonts w:ascii="Helvetica" w:hAnsi="Helvetica"/>
          <w:lang w:val="de-AT"/>
        </w:rPr>
        <w:t>im 21.</w:t>
      </w:r>
      <w:r w:rsidR="00D12379" w:rsidRPr="00E53AC5">
        <w:rPr>
          <w:rFonts w:ascii="Helvetica" w:hAnsi="Helvetica"/>
          <w:lang w:val="de-AT"/>
        </w:rPr>
        <w:t>Jhd</w:t>
      </w:r>
      <w:r w:rsidRPr="0011244D">
        <w:rPr>
          <w:rFonts w:ascii="Helvetica" w:hAnsi="Helvetica"/>
          <w:lang w:val="de-AT"/>
        </w:rPr>
        <w:t>!</w:t>
      </w:r>
      <w:r w:rsidR="00C11651" w:rsidRPr="0011244D">
        <w:rPr>
          <w:rFonts w:ascii="Helvetica" w:hAnsi="Helvetica"/>
          <w:lang w:val="de-AT"/>
        </w:rPr>
        <w:t xml:space="preserve"> </w:t>
      </w:r>
      <w:r w:rsidR="00CD7882" w:rsidRPr="0011244D">
        <w:rPr>
          <w:rFonts w:ascii="Helvetica" w:eastAsia="Times New Roman" w:hAnsi="Helvetica" w:cs="Times New Roman"/>
          <w:color w:val="000000"/>
          <w:shd w:val="clear" w:color="auto" w:fill="FFFFFF"/>
          <w:lang w:eastAsia="de-DE"/>
        </w:rPr>
        <w:t>Die digitale Kompetenz gehört zu den acht Schlüsselkompetenzen</w:t>
      </w:r>
      <w:r w:rsidR="001A0ADF">
        <w:rPr>
          <w:rFonts w:ascii="Helvetica" w:eastAsia="Times New Roman" w:hAnsi="Helvetica" w:cs="Times New Roman"/>
          <w:color w:val="000000"/>
          <w:shd w:val="clear" w:color="auto" w:fill="FFFFFF"/>
          <w:lang w:eastAsia="de-DE"/>
        </w:rPr>
        <w:t xml:space="preserve"> (*)</w:t>
      </w:r>
      <w:r w:rsidR="00E53AC5">
        <w:rPr>
          <w:rFonts w:ascii="Helvetica" w:eastAsia="Times New Roman" w:hAnsi="Helvetica" w:cs="Times New Roman"/>
          <w:color w:val="000000"/>
          <w:shd w:val="clear" w:color="auto" w:fill="FFFFFF"/>
          <w:lang w:eastAsia="de-DE"/>
        </w:rPr>
        <w:t xml:space="preserve">, die Ihr Kind </w:t>
      </w:r>
      <w:r w:rsidR="00B65429">
        <w:rPr>
          <w:rFonts w:ascii="Helvetica" w:eastAsia="Times New Roman" w:hAnsi="Helvetica" w:cs="Times New Roman"/>
          <w:color w:val="000000"/>
          <w:shd w:val="clear" w:color="auto" w:fill="FFFFFF"/>
          <w:lang w:eastAsia="de-DE"/>
        </w:rPr>
        <w:t>in der Schule erlernt und die</w:t>
      </w:r>
      <w:r w:rsidR="00CD1F15" w:rsidRPr="0011244D">
        <w:rPr>
          <w:rFonts w:ascii="Helvetica" w:eastAsia="Times New Roman" w:hAnsi="Helvetica" w:cs="Times New Roman"/>
          <w:color w:val="000000"/>
          <w:shd w:val="clear" w:color="auto" w:fill="FFFFFF"/>
          <w:lang w:eastAsia="de-DE"/>
        </w:rPr>
        <w:t xml:space="preserve"> </w:t>
      </w:r>
      <w:r w:rsidR="00B65429" w:rsidRPr="000001C0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>wichtig</w:t>
      </w:r>
      <w:r w:rsidR="00BF1359" w:rsidRPr="006911F2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 xml:space="preserve"> sind</w:t>
      </w:r>
      <w:r w:rsidR="00B65429" w:rsidRPr="000001C0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 xml:space="preserve"> für die</w:t>
      </w:r>
      <w:r w:rsidR="00B65429" w:rsidRPr="006911F2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> </w:t>
      </w:r>
      <w:r w:rsidR="00B65429" w:rsidRPr="000001C0">
        <w:rPr>
          <w:rFonts w:ascii="Helvetica" w:eastAsia="Times New Roman" w:hAnsi="Helvetica" w:cs="Arial"/>
          <w:b/>
          <w:bCs/>
          <w:color w:val="000000" w:themeColor="text1"/>
          <w:lang w:eastAsia="de-DE"/>
        </w:rPr>
        <w:t>persönliche Entfaltung und Entwicklung</w:t>
      </w:r>
      <w:r w:rsidR="00B65429" w:rsidRPr="000001C0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>,</w:t>
      </w:r>
      <w:r w:rsidR="00BF1359" w:rsidRPr="006911F2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 xml:space="preserve"> später für die </w:t>
      </w:r>
      <w:r w:rsidR="00E8559C" w:rsidRPr="006911F2">
        <w:rPr>
          <w:rFonts w:ascii="Helvetica" w:eastAsia="Times New Roman" w:hAnsi="Helvetica" w:cs="Arial"/>
          <w:b/>
          <w:bCs/>
          <w:color w:val="000000" w:themeColor="text1"/>
          <w:lang w:eastAsia="de-DE"/>
        </w:rPr>
        <w:t>Vorbereitung auf die Berufswelt</w:t>
      </w:r>
      <w:r w:rsidR="00B65429" w:rsidRPr="006911F2">
        <w:rPr>
          <w:rFonts w:ascii="Helvetica" w:eastAsia="Times New Roman" w:hAnsi="Helvetica" w:cs="Arial"/>
          <w:color w:val="000000" w:themeColor="text1"/>
          <w:shd w:val="clear" w:color="auto" w:fill="FFFFFF"/>
          <w:lang w:eastAsia="de-DE"/>
        </w:rPr>
        <w:t xml:space="preserve"> und die </w:t>
      </w:r>
      <w:r w:rsidR="00B65429" w:rsidRPr="000001C0">
        <w:rPr>
          <w:rFonts w:ascii="Helvetica" w:eastAsia="Times New Roman" w:hAnsi="Helvetica" w:cs="Arial"/>
          <w:b/>
          <w:bCs/>
          <w:color w:val="000000" w:themeColor="text1"/>
          <w:lang w:eastAsia="de-DE"/>
        </w:rPr>
        <w:t>soziale Inklusion</w:t>
      </w:r>
      <w:r w:rsidR="00B65429" w:rsidRPr="006911F2">
        <w:rPr>
          <w:rFonts w:ascii="Helvetica" w:eastAsia="Times New Roman" w:hAnsi="Helvetica" w:cs="Arial"/>
          <w:bCs/>
          <w:color w:val="000000" w:themeColor="text1"/>
          <w:lang w:eastAsia="de-DE"/>
        </w:rPr>
        <w:t>.</w:t>
      </w:r>
      <w:r w:rsidR="00E8559C" w:rsidRPr="006911F2">
        <w:rPr>
          <w:rFonts w:ascii="Helvetica" w:eastAsia="Times New Roman" w:hAnsi="Helvetica" w:cs="Arial"/>
          <w:bCs/>
          <w:color w:val="000000" w:themeColor="text1"/>
          <w:lang w:eastAsia="de-DE"/>
        </w:rPr>
        <w:t xml:space="preserve"> </w:t>
      </w:r>
    </w:p>
    <w:p w:rsidR="006911F2" w:rsidRDefault="006911F2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 w:rsidRPr="006911F2">
        <w:rPr>
          <w:rFonts w:ascii="Helvetica" w:hAnsi="Helvetica" w:cs="Times New Roman"/>
          <w:color w:val="000000" w:themeColor="text1"/>
          <w:lang w:eastAsia="de-DE"/>
        </w:rPr>
        <w:t>Digitale Kompetenz</w:t>
      </w:r>
      <w:r w:rsidR="0011244D" w:rsidRPr="0011244D">
        <w:rPr>
          <w:rFonts w:ascii="Helvetica" w:hAnsi="Helvetica" w:cs="Times New Roman"/>
          <w:color w:val="000000" w:themeColor="text1"/>
          <w:lang w:eastAsia="de-DE"/>
        </w:rPr>
        <w:t xml:space="preserve"> und informatische Bildung </w:t>
      </w:r>
      <w:r w:rsidRPr="006911F2">
        <w:rPr>
          <w:rFonts w:ascii="Helvetica" w:hAnsi="Helvetica" w:cs="Times New Roman"/>
          <w:color w:val="000000" w:themeColor="text1"/>
          <w:lang w:eastAsia="de-DE"/>
        </w:rPr>
        <w:t>ist</w:t>
      </w:r>
      <w:r w:rsidR="0011244D" w:rsidRPr="0011244D">
        <w:rPr>
          <w:rFonts w:ascii="Helvetica" w:hAnsi="Helvetica" w:cs="Times New Roman"/>
          <w:color w:val="000000" w:themeColor="text1"/>
          <w:lang w:eastAsia="de-DE"/>
        </w:rPr>
        <w:t xml:space="preserve"> in den österrei</w:t>
      </w:r>
      <w:r w:rsidR="00B65429" w:rsidRPr="006911F2">
        <w:rPr>
          <w:rFonts w:ascii="Helvetica" w:hAnsi="Helvetica" w:cs="Times New Roman"/>
          <w:color w:val="000000" w:themeColor="text1"/>
          <w:lang w:eastAsia="de-DE"/>
        </w:rPr>
        <w:t>chischen Lehrplänen</w:t>
      </w:r>
      <w:r w:rsidRPr="006911F2">
        <w:rPr>
          <w:rFonts w:ascii="Helvetica" w:hAnsi="Helvetica" w:cs="Times New Roman"/>
          <w:color w:val="000000" w:themeColor="text1"/>
          <w:lang w:eastAsia="de-DE"/>
        </w:rPr>
        <w:t xml:space="preserve"> festgeschrieben und wird vielfach neben Lesen, Schreiben und Rechnen als </w:t>
      </w:r>
      <w:r w:rsidRPr="006911F2">
        <w:rPr>
          <w:rFonts w:ascii="Helvetica" w:hAnsi="Helvetica" w:cs="Times New Roman"/>
          <w:b/>
          <w:color w:val="000000" w:themeColor="text1"/>
          <w:lang w:eastAsia="de-DE"/>
        </w:rPr>
        <w:t>vierte Kulturtechnik</w:t>
      </w:r>
      <w:r w:rsidRPr="006911F2">
        <w:rPr>
          <w:rFonts w:ascii="Helvetica" w:hAnsi="Helvetica" w:cs="Times New Roman"/>
          <w:color w:val="000000" w:themeColor="text1"/>
          <w:lang w:eastAsia="de-DE"/>
        </w:rPr>
        <w:t xml:space="preserve"> bezeichnet! </w:t>
      </w:r>
      <w:r w:rsidR="008D4F42">
        <w:rPr>
          <w:rFonts w:ascii="Helvetica" w:hAnsi="Helvetica" w:cs="Times New Roman"/>
          <w:color w:val="000000" w:themeColor="text1"/>
          <w:lang w:eastAsia="de-DE"/>
        </w:rPr>
        <w:t xml:space="preserve">Egal, wie Sie </w:t>
      </w:r>
      <w:r w:rsidR="00BE4295">
        <w:rPr>
          <w:rFonts w:ascii="Helvetica" w:hAnsi="Helvetica" w:cs="Times New Roman"/>
          <w:color w:val="000000" w:themeColor="text1"/>
          <w:lang w:eastAsia="de-DE"/>
        </w:rPr>
        <w:t xml:space="preserve">digitalen Medien gegenüber stehen – Computer gehören mittlerweile </w:t>
      </w:r>
      <w:r w:rsidR="00BE4295" w:rsidRPr="00BE4295">
        <w:rPr>
          <w:rFonts w:ascii="Helvetica" w:hAnsi="Helvetica" w:cs="Times New Roman"/>
          <w:b/>
          <w:color w:val="000000" w:themeColor="text1"/>
          <w:lang w:eastAsia="de-DE"/>
        </w:rPr>
        <w:t>zum Alltag</w:t>
      </w:r>
      <w:r w:rsidR="00BE4295">
        <w:rPr>
          <w:rFonts w:ascii="Helvetica" w:hAnsi="Helvetica" w:cs="Times New Roman"/>
          <w:color w:val="000000" w:themeColor="text1"/>
          <w:lang w:eastAsia="de-DE"/>
        </w:rPr>
        <w:t>!</w:t>
      </w:r>
      <w:r w:rsidR="005D7BB0">
        <w:rPr>
          <w:rFonts w:ascii="Helvetica" w:hAnsi="Helvetica" w:cs="Times New Roman"/>
          <w:color w:val="000000" w:themeColor="text1"/>
          <w:lang w:eastAsia="de-DE"/>
        </w:rPr>
        <w:t xml:space="preserve"> Ohne sie würden die meisten Dinge nicht mehr funktionieren!</w:t>
      </w:r>
    </w:p>
    <w:p w:rsidR="00BF1359" w:rsidRPr="006911F2" w:rsidRDefault="00E05B91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>Der Einsatz von Tablets ermöglicht es, Medien- und andere überfachliche Kompetenzen zu vermitteln</w:t>
      </w:r>
      <w:r w:rsidR="00EB2EEE">
        <w:rPr>
          <w:rFonts w:ascii="Helvetica" w:hAnsi="Helvetica" w:cs="Times New Roman"/>
          <w:color w:val="000000" w:themeColor="text1"/>
          <w:lang w:eastAsia="de-DE"/>
        </w:rPr>
        <w:t xml:space="preserve"> und </w:t>
      </w:r>
      <w:r w:rsidR="00EB2EEE" w:rsidRPr="00EB2EEE">
        <w:rPr>
          <w:rFonts w:ascii="Helvetica" w:hAnsi="Helvetica" w:cs="Times New Roman"/>
          <w:b/>
          <w:color w:val="000000" w:themeColor="text1"/>
          <w:lang w:eastAsia="de-DE"/>
        </w:rPr>
        <w:t>verantwortungsbewusst</w:t>
      </w:r>
      <w:r w:rsidR="00EB2EEE">
        <w:rPr>
          <w:rFonts w:ascii="Helvetica" w:hAnsi="Helvetica" w:cs="Times New Roman"/>
          <w:color w:val="000000" w:themeColor="text1"/>
          <w:lang w:eastAsia="de-DE"/>
        </w:rPr>
        <w:t xml:space="preserve"> mit medialen Möglichkeiten umzugehen</w:t>
      </w:r>
      <w:r>
        <w:rPr>
          <w:rFonts w:ascii="Helvetica" w:hAnsi="Helvetica" w:cs="Times New Roman"/>
          <w:color w:val="000000" w:themeColor="text1"/>
          <w:lang w:eastAsia="de-DE"/>
        </w:rPr>
        <w:t>!</w:t>
      </w:r>
      <w:r w:rsidR="00EB2EEE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Schülerinnen und Schüler </w:t>
      </w:r>
      <w:r w:rsidR="00B65429" w:rsidRPr="0011244D">
        <w:rPr>
          <w:rFonts w:ascii="Helvetica" w:eastAsia="Times New Roman" w:hAnsi="Helvetica" w:cs="Times New Roman"/>
          <w:color w:val="000000" w:themeColor="text1"/>
          <w:lang w:eastAsia="de-DE"/>
        </w:rPr>
        <w:t>erwerben</w:t>
      </w:r>
      <w:r w:rsidR="00B65429" w:rsidRPr="006911F2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 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die notwendigen Kompetenzen, digitale Medien </w:t>
      </w:r>
      <w:r w:rsidR="0011244D" w:rsidRPr="0011244D">
        <w:rPr>
          <w:rFonts w:ascii="Helvetica" w:eastAsia="Times New Roman" w:hAnsi="Helvetica" w:cs="Times New Roman"/>
          <w:b/>
          <w:color w:val="000000" w:themeColor="text1"/>
          <w:lang w:eastAsia="de-DE"/>
        </w:rPr>
        <w:t xml:space="preserve">verantwortungsbewusst 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und </w:t>
      </w:r>
      <w:r w:rsidR="0011244D" w:rsidRPr="0011244D">
        <w:rPr>
          <w:rFonts w:ascii="Helvetica" w:eastAsia="Times New Roman" w:hAnsi="Helvetica" w:cs="Times New Roman"/>
          <w:b/>
          <w:color w:val="000000" w:themeColor="text1"/>
          <w:lang w:eastAsia="de-DE"/>
        </w:rPr>
        <w:t>reflektiert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 zu nutzen und Schaden für sich</w:t>
      </w:r>
      <w:r w:rsidR="006274AC" w:rsidRPr="006911F2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 selbst und andere zu vermeiden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, </w:t>
      </w:r>
      <w:r w:rsidR="008F2D31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und lernen 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sich </w:t>
      </w:r>
      <w:r w:rsidR="0011244D" w:rsidRPr="0011244D">
        <w:rPr>
          <w:rFonts w:ascii="Helvetica" w:eastAsia="Times New Roman" w:hAnsi="Helvetica" w:cs="Times New Roman"/>
          <w:b/>
          <w:color w:val="000000" w:themeColor="text1"/>
          <w:lang w:eastAsia="de-DE"/>
        </w:rPr>
        <w:t>sicher im Internet</w:t>
      </w:r>
      <w:r w:rsidR="0011244D" w:rsidRPr="0011244D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 </w:t>
      </w:r>
      <w:r w:rsidR="00B65429" w:rsidRPr="006911F2">
        <w:rPr>
          <w:rFonts w:ascii="Helvetica" w:eastAsia="Times New Roman" w:hAnsi="Helvetica" w:cs="Times New Roman"/>
          <w:color w:val="000000" w:themeColor="text1"/>
          <w:lang w:eastAsia="de-DE"/>
        </w:rPr>
        <w:t xml:space="preserve">zu bewegen und </w:t>
      </w:r>
      <w:r w:rsidR="008F2D31">
        <w:rPr>
          <w:rFonts w:ascii="Helvetica" w:eastAsia="Times New Roman" w:hAnsi="Helvetica" w:cs="Times New Roman"/>
          <w:color w:val="000000" w:themeColor="text1"/>
          <w:lang w:eastAsia="de-DE"/>
        </w:rPr>
        <w:t>es zu nutzen.</w:t>
      </w:r>
      <w:r w:rsidR="00B65429" w:rsidRPr="006911F2">
        <w:rPr>
          <w:rFonts w:ascii="Helvetica" w:hAnsi="Helvetica" w:cs="Times New Roman"/>
          <w:color w:val="000000" w:themeColor="text1"/>
          <w:lang w:eastAsia="de-DE"/>
        </w:rPr>
        <w:t xml:space="preserve"> </w:t>
      </w:r>
    </w:p>
    <w:p w:rsidR="00BC1A0A" w:rsidRDefault="006274AC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 w:rsidRPr="005308B2">
        <w:rPr>
          <w:rFonts w:ascii="Helvetica" w:hAnsi="Helvetica" w:cs="Times New Roman"/>
          <w:color w:val="000000" w:themeColor="text1"/>
          <w:lang w:eastAsia="de-DE"/>
        </w:rPr>
        <w:t>Darüber hinaus</w:t>
      </w:r>
      <w:r w:rsidR="00CF0E20" w:rsidRPr="005308B2">
        <w:rPr>
          <w:rFonts w:ascii="Helvetica" w:hAnsi="Helvetica" w:cs="Times New Roman"/>
          <w:color w:val="000000" w:themeColor="text1"/>
          <w:lang w:eastAsia="de-DE"/>
        </w:rPr>
        <w:t xml:space="preserve"> wollen wir mit dem </w:t>
      </w:r>
      <w:r w:rsidR="00CF0E20" w:rsidRPr="005308B2">
        <w:rPr>
          <w:rFonts w:ascii="Helvetica" w:hAnsi="Helvetica" w:cs="Times New Roman"/>
          <w:b/>
          <w:color w:val="000000" w:themeColor="text1"/>
          <w:lang w:eastAsia="de-DE"/>
        </w:rPr>
        <w:t>Einsatz von Tablets</w:t>
      </w:r>
      <w:r w:rsidR="00CF0E20" w:rsidRPr="005308B2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5308B2" w:rsidRPr="005308B2">
        <w:rPr>
          <w:rFonts w:ascii="Helvetica" w:hAnsi="Helvetica" w:cs="Times New Roman"/>
          <w:color w:val="000000" w:themeColor="text1"/>
          <w:lang w:eastAsia="de-DE"/>
        </w:rPr>
        <w:t xml:space="preserve">Unterricht zeitgemäßer machen, </w:t>
      </w:r>
      <w:r w:rsidR="005308B2" w:rsidRPr="00BC1A0A">
        <w:rPr>
          <w:rFonts w:ascii="Helvetica" w:hAnsi="Helvetica" w:cs="Times New Roman"/>
          <w:b/>
          <w:color w:val="000000" w:themeColor="text1"/>
          <w:lang w:eastAsia="de-DE"/>
        </w:rPr>
        <w:t>selbständiges Arbeiten</w:t>
      </w:r>
      <w:r w:rsidR="005308B2" w:rsidRPr="005308B2">
        <w:rPr>
          <w:rFonts w:ascii="Helvetica" w:hAnsi="Helvetica" w:cs="Times New Roman"/>
          <w:color w:val="000000" w:themeColor="text1"/>
          <w:lang w:eastAsia="de-DE"/>
        </w:rPr>
        <w:t xml:space="preserve"> und </w:t>
      </w:r>
      <w:r w:rsidR="005308B2" w:rsidRPr="00BC1A0A">
        <w:rPr>
          <w:rFonts w:ascii="Helvetica" w:hAnsi="Helvetica" w:cs="Times New Roman"/>
          <w:b/>
          <w:color w:val="000000" w:themeColor="text1"/>
          <w:lang w:eastAsia="de-DE"/>
        </w:rPr>
        <w:t>Kreativität</w:t>
      </w:r>
      <w:r w:rsidR="005308B2" w:rsidRPr="005308B2">
        <w:rPr>
          <w:rFonts w:ascii="Helvetica" w:hAnsi="Helvetica" w:cs="Times New Roman"/>
          <w:color w:val="000000" w:themeColor="text1"/>
          <w:lang w:eastAsia="de-DE"/>
        </w:rPr>
        <w:t xml:space="preserve"> fördern, </w:t>
      </w:r>
      <w:r w:rsidR="005308B2">
        <w:rPr>
          <w:rFonts w:ascii="Helvetica" w:hAnsi="Helvetica" w:cs="Times New Roman"/>
          <w:color w:val="000000" w:themeColor="text1"/>
          <w:lang w:eastAsia="de-DE"/>
        </w:rPr>
        <w:t xml:space="preserve">die </w:t>
      </w:r>
      <w:r w:rsidR="005308B2" w:rsidRPr="00BC1A0A">
        <w:rPr>
          <w:rFonts w:ascii="Helvetica" w:hAnsi="Helvetica" w:cs="Times New Roman"/>
          <w:b/>
          <w:color w:val="000000" w:themeColor="text1"/>
          <w:lang w:eastAsia="de-DE"/>
        </w:rPr>
        <w:t>Sozialkompetenz</w:t>
      </w:r>
      <w:r w:rsidR="00BC1A0A">
        <w:rPr>
          <w:rFonts w:ascii="Helvetica" w:hAnsi="Helvetica" w:cs="Times New Roman"/>
          <w:color w:val="000000" w:themeColor="text1"/>
          <w:lang w:eastAsia="de-DE"/>
        </w:rPr>
        <w:t xml:space="preserve"> fördern (Arbeiten im Team, </w:t>
      </w:r>
      <w:r w:rsidR="005308B2">
        <w:rPr>
          <w:rFonts w:ascii="Helvetica" w:hAnsi="Helvetica" w:cs="Times New Roman"/>
          <w:color w:val="000000" w:themeColor="text1"/>
          <w:lang w:eastAsia="de-DE"/>
        </w:rPr>
        <w:t xml:space="preserve">Teilen von Ergebnissen und Ideen...), den </w:t>
      </w:r>
      <w:r w:rsidR="005308B2" w:rsidRPr="00BC1A0A">
        <w:rPr>
          <w:rFonts w:ascii="Helvetica" w:hAnsi="Helvetica" w:cs="Times New Roman"/>
          <w:b/>
          <w:color w:val="000000" w:themeColor="text1"/>
          <w:lang w:eastAsia="de-DE"/>
        </w:rPr>
        <w:t xml:space="preserve">Umgang mit iPads </w:t>
      </w:r>
      <w:r w:rsidR="005308B2">
        <w:rPr>
          <w:rFonts w:ascii="Helvetica" w:hAnsi="Helvetica" w:cs="Times New Roman"/>
          <w:color w:val="000000" w:themeColor="text1"/>
          <w:lang w:eastAsia="de-DE"/>
        </w:rPr>
        <w:t xml:space="preserve">und vielfältigen </w:t>
      </w:r>
      <w:r w:rsidR="005308B2" w:rsidRPr="00BC1A0A">
        <w:rPr>
          <w:rFonts w:ascii="Helvetica" w:hAnsi="Helvetica" w:cs="Times New Roman"/>
          <w:b/>
          <w:color w:val="000000" w:themeColor="text1"/>
          <w:lang w:eastAsia="de-DE"/>
        </w:rPr>
        <w:t>Apps</w:t>
      </w:r>
      <w:r w:rsidR="005308B2">
        <w:rPr>
          <w:rFonts w:ascii="Helvetica" w:hAnsi="Helvetica" w:cs="Times New Roman"/>
          <w:color w:val="000000" w:themeColor="text1"/>
          <w:lang w:eastAsia="de-DE"/>
        </w:rPr>
        <w:t xml:space="preserve"> schulen (sinnvolle Auswahl </w:t>
      </w:r>
      <w:r w:rsidR="00BC1A0A">
        <w:rPr>
          <w:rFonts w:ascii="Helvetica" w:hAnsi="Helvetica" w:cs="Times New Roman"/>
          <w:color w:val="000000" w:themeColor="text1"/>
          <w:lang w:eastAsia="de-DE"/>
        </w:rPr>
        <w:t xml:space="preserve">spezifischer Apps </w:t>
      </w:r>
      <w:r w:rsidR="005308B2">
        <w:rPr>
          <w:rFonts w:ascii="Helvetica" w:hAnsi="Helvetica" w:cs="Times New Roman"/>
          <w:color w:val="000000" w:themeColor="text1"/>
          <w:lang w:eastAsia="de-DE"/>
        </w:rPr>
        <w:t xml:space="preserve">durch den </w:t>
      </w:r>
      <w:r w:rsidR="00EB2EEE">
        <w:rPr>
          <w:rFonts w:ascii="Helvetica" w:hAnsi="Helvetica" w:cs="Times New Roman"/>
          <w:color w:val="000000" w:themeColor="text1"/>
          <w:lang w:eastAsia="de-DE"/>
        </w:rPr>
        <w:t>Projektleiter in Zusammen</w:t>
      </w:r>
      <w:r w:rsidR="005308B2">
        <w:rPr>
          <w:rFonts w:ascii="Helvetica" w:hAnsi="Helvetica" w:cs="Times New Roman"/>
          <w:color w:val="000000" w:themeColor="text1"/>
          <w:lang w:eastAsia="de-DE"/>
        </w:rPr>
        <w:t xml:space="preserve">arbeit mit </w:t>
      </w:r>
      <w:proofErr w:type="spellStart"/>
      <w:r w:rsidR="005308B2">
        <w:rPr>
          <w:rFonts w:ascii="Helvetica" w:hAnsi="Helvetica" w:cs="Times New Roman"/>
          <w:color w:val="000000" w:themeColor="text1"/>
          <w:lang w:eastAsia="de-DE"/>
        </w:rPr>
        <w:t>McWerk</w:t>
      </w:r>
      <w:proofErr w:type="spellEnd"/>
      <w:r w:rsidR="005308B2">
        <w:rPr>
          <w:rFonts w:ascii="Helvetica" w:hAnsi="Helvetica" w:cs="Times New Roman"/>
          <w:color w:val="000000" w:themeColor="text1"/>
          <w:lang w:eastAsia="de-DE"/>
        </w:rPr>
        <w:t>)</w:t>
      </w:r>
      <w:r w:rsidR="00BC1A0A">
        <w:rPr>
          <w:rFonts w:ascii="Helvetica" w:hAnsi="Helvetica" w:cs="Times New Roman"/>
          <w:color w:val="000000" w:themeColor="text1"/>
          <w:lang w:eastAsia="de-DE"/>
        </w:rPr>
        <w:t xml:space="preserve">, </w:t>
      </w:r>
      <w:r w:rsidR="00BC1A0A" w:rsidRPr="00BC1A0A">
        <w:rPr>
          <w:rFonts w:ascii="Helvetica" w:hAnsi="Helvetica" w:cs="Times New Roman"/>
          <w:b/>
          <w:color w:val="000000" w:themeColor="text1"/>
          <w:lang w:eastAsia="de-DE"/>
        </w:rPr>
        <w:t xml:space="preserve">Motivation </w:t>
      </w:r>
      <w:r w:rsidR="00BC1A0A">
        <w:rPr>
          <w:rFonts w:ascii="Helvetica" w:hAnsi="Helvetica" w:cs="Times New Roman"/>
          <w:b/>
          <w:color w:val="000000" w:themeColor="text1"/>
          <w:lang w:eastAsia="de-DE"/>
        </w:rPr>
        <w:t xml:space="preserve">steigern </w:t>
      </w:r>
      <w:r w:rsidR="00BC1A0A">
        <w:rPr>
          <w:rFonts w:ascii="Helvetica" w:hAnsi="Helvetica" w:cs="Times New Roman"/>
          <w:color w:val="000000" w:themeColor="text1"/>
          <w:lang w:eastAsia="de-DE"/>
        </w:rPr>
        <w:t>(aufgrund der vielen verschiedenen Anwendungsmöglichkeiten bleibt Lernen noch interessanter...)</w:t>
      </w:r>
      <w:r w:rsidR="00854E1C" w:rsidRPr="00854E1C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Ein weiterer Vorteil ist das </w:t>
      </w:r>
      <w:r w:rsidR="00854E1C" w:rsidRPr="00B8525E">
        <w:rPr>
          <w:rFonts w:ascii="Helvetica" w:hAnsi="Helvetica" w:cs="Times New Roman"/>
          <w:b/>
          <w:color w:val="000000" w:themeColor="text1"/>
          <w:lang w:eastAsia="de-DE"/>
        </w:rPr>
        <w:t>Einsparen von Papier</w:t>
      </w:r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(Umwelt!) weil es dann weniger ausgedruckte AB gibt! Außerdem können </w:t>
      </w:r>
      <w:r w:rsidR="00854E1C" w:rsidRPr="00B8525E">
        <w:rPr>
          <w:rFonts w:ascii="Helvetica" w:hAnsi="Helvetica" w:cs="Times New Roman"/>
          <w:b/>
          <w:color w:val="000000" w:themeColor="text1"/>
          <w:lang w:eastAsia="de-DE"/>
        </w:rPr>
        <w:t>Aufgaben per E-Mail</w:t>
      </w:r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verschickt werden und </w:t>
      </w:r>
      <w:proofErr w:type="spellStart"/>
      <w:r w:rsidR="00854E1C">
        <w:rPr>
          <w:rFonts w:ascii="Helvetica" w:hAnsi="Helvetica" w:cs="Times New Roman"/>
          <w:color w:val="000000" w:themeColor="text1"/>
          <w:lang w:eastAsia="de-DE"/>
        </w:rPr>
        <w:t>SchülerInnen</w:t>
      </w:r>
      <w:proofErr w:type="spellEnd"/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in ihrem </w:t>
      </w:r>
      <w:r w:rsidR="00854E1C" w:rsidRPr="00B8525E">
        <w:rPr>
          <w:rFonts w:ascii="Helvetica" w:hAnsi="Helvetica" w:cs="Times New Roman"/>
          <w:b/>
          <w:color w:val="000000" w:themeColor="text1"/>
          <w:lang w:eastAsia="de-DE"/>
        </w:rPr>
        <w:t>eigenen Lerntempo</w:t>
      </w:r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arbeiten! </w:t>
      </w:r>
      <w:proofErr w:type="spellStart"/>
      <w:r w:rsidR="00854E1C">
        <w:rPr>
          <w:rFonts w:ascii="Helvetica" w:hAnsi="Helvetica" w:cs="Times New Roman"/>
          <w:color w:val="000000" w:themeColor="text1"/>
          <w:lang w:eastAsia="de-DE"/>
        </w:rPr>
        <w:t>LehrerInnen</w:t>
      </w:r>
      <w:proofErr w:type="spellEnd"/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können Arbeiten sofort überprüfen (</w:t>
      </w:r>
      <w:proofErr w:type="spellStart"/>
      <w:r w:rsidR="001A0ADF">
        <w:rPr>
          <w:rFonts w:ascii="Helvetica" w:hAnsi="Helvetica" w:cs="Times New Roman"/>
          <w:color w:val="000000" w:themeColor="text1"/>
          <w:lang w:eastAsia="de-DE"/>
        </w:rPr>
        <w:t>LehrerIn</w:t>
      </w:r>
      <w:proofErr w:type="spellEnd"/>
      <w:r w:rsidR="001A0ADF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ist mit dem </w:t>
      </w:r>
      <w:proofErr w:type="spellStart"/>
      <w:r w:rsidR="00854E1C">
        <w:rPr>
          <w:rFonts w:ascii="Helvetica" w:hAnsi="Helvetica" w:cs="Times New Roman"/>
          <w:color w:val="000000" w:themeColor="text1"/>
          <w:lang w:eastAsia="de-DE"/>
        </w:rPr>
        <w:t>Schülertablet</w:t>
      </w:r>
      <w:proofErr w:type="spellEnd"/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vernetzt) und </w:t>
      </w:r>
      <w:r w:rsidR="00854E1C" w:rsidRPr="00B8525E">
        <w:rPr>
          <w:rFonts w:ascii="Helvetica" w:hAnsi="Helvetica" w:cs="Times New Roman"/>
          <w:b/>
          <w:color w:val="000000" w:themeColor="text1"/>
          <w:lang w:eastAsia="de-DE"/>
        </w:rPr>
        <w:t>gezielt weiterhelfen</w:t>
      </w:r>
      <w:r w:rsidR="00854E1C">
        <w:rPr>
          <w:rFonts w:ascii="Helvetica" w:hAnsi="Helvetica" w:cs="Times New Roman"/>
          <w:b/>
          <w:color w:val="000000" w:themeColor="text1"/>
          <w:lang w:eastAsia="de-DE"/>
        </w:rPr>
        <w:t xml:space="preserve">, </w:t>
      </w:r>
      <w:r w:rsidR="001A0ADF" w:rsidRPr="001A0ADF">
        <w:rPr>
          <w:rFonts w:ascii="Helvetica" w:hAnsi="Helvetica" w:cs="Times New Roman"/>
          <w:color w:val="000000" w:themeColor="text1"/>
          <w:lang w:eastAsia="de-DE"/>
        </w:rPr>
        <w:t>sie kann</w:t>
      </w:r>
      <w:r w:rsidR="001A0ADF">
        <w:rPr>
          <w:rFonts w:ascii="Helvetica" w:hAnsi="Helvetica" w:cs="Times New Roman"/>
          <w:b/>
          <w:color w:val="000000" w:themeColor="text1"/>
          <w:lang w:eastAsia="de-DE"/>
        </w:rPr>
        <w:t xml:space="preserve"> </w:t>
      </w:r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Nachrichten an einzelne </w:t>
      </w:r>
      <w:proofErr w:type="spellStart"/>
      <w:r w:rsidR="00854E1C">
        <w:rPr>
          <w:rFonts w:ascii="Helvetica" w:hAnsi="Helvetica" w:cs="Times New Roman"/>
          <w:color w:val="000000" w:themeColor="text1"/>
          <w:lang w:eastAsia="de-DE"/>
        </w:rPr>
        <w:t>SchülerInnen</w:t>
      </w:r>
      <w:proofErr w:type="spellEnd"/>
      <w:r w:rsidR="00854E1C">
        <w:rPr>
          <w:rFonts w:ascii="Helvetica" w:hAnsi="Helvetica" w:cs="Times New Roman"/>
          <w:color w:val="000000" w:themeColor="text1"/>
          <w:lang w:eastAsia="de-DE"/>
        </w:rPr>
        <w:t xml:space="preserve"> weiterschicken</w:t>
      </w:r>
      <w:r w:rsidR="001A0ADF">
        <w:rPr>
          <w:rFonts w:ascii="Helvetica" w:hAnsi="Helvetica" w:cs="Times New Roman"/>
          <w:color w:val="000000" w:themeColor="text1"/>
          <w:lang w:eastAsia="de-DE"/>
        </w:rPr>
        <w:t xml:space="preserve"> etc</w:t>
      </w:r>
      <w:r w:rsidR="00854E1C">
        <w:rPr>
          <w:rFonts w:ascii="Helvetica" w:hAnsi="Helvetica" w:cs="Times New Roman"/>
          <w:color w:val="000000" w:themeColor="text1"/>
          <w:lang w:eastAsia="de-DE"/>
        </w:rPr>
        <w:t>....</w:t>
      </w:r>
    </w:p>
    <w:p w:rsidR="003A0A8F" w:rsidRDefault="00BC1A0A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 xml:space="preserve">Der Einsatz von Tablets erfolgt als </w:t>
      </w:r>
      <w:r w:rsidRPr="00BC1A0A">
        <w:rPr>
          <w:rFonts w:ascii="Helvetica" w:hAnsi="Helvetica" w:cs="Times New Roman"/>
          <w:b/>
          <w:color w:val="000000" w:themeColor="text1"/>
          <w:lang w:eastAsia="de-DE"/>
        </w:rPr>
        <w:t xml:space="preserve">Ergänzung </w:t>
      </w:r>
      <w:r w:rsidRPr="00BC1A0A">
        <w:rPr>
          <w:rFonts w:ascii="Helvetica" w:hAnsi="Helvetica" w:cs="Times New Roman"/>
          <w:color w:val="000000" w:themeColor="text1"/>
          <w:lang w:eastAsia="de-DE"/>
        </w:rPr>
        <w:t xml:space="preserve">zum </w:t>
      </w:r>
      <w:r w:rsidRPr="00BC1A0A">
        <w:rPr>
          <w:rFonts w:ascii="Helvetica" w:hAnsi="Helvetica" w:cs="Times New Roman"/>
          <w:b/>
          <w:color w:val="000000" w:themeColor="text1"/>
          <w:lang w:eastAsia="de-DE"/>
        </w:rPr>
        <w:t>herkömmlichen Unterricht</w:t>
      </w:r>
      <w:r>
        <w:rPr>
          <w:rFonts w:ascii="Helvetica" w:hAnsi="Helvetica" w:cs="Times New Roman"/>
          <w:b/>
          <w:color w:val="000000" w:themeColor="text1"/>
          <w:lang w:eastAsia="de-DE"/>
        </w:rPr>
        <w:t xml:space="preserve">. </w:t>
      </w:r>
      <w:r>
        <w:rPr>
          <w:rFonts w:ascii="Helvetica" w:hAnsi="Helvetica" w:cs="Times New Roman"/>
          <w:color w:val="000000" w:themeColor="text1"/>
          <w:lang w:eastAsia="de-DE"/>
        </w:rPr>
        <w:t xml:space="preserve">Das Tablet soll Heft und Buch </w:t>
      </w:r>
      <w:r w:rsidRPr="00B60281">
        <w:rPr>
          <w:rFonts w:ascii="Helvetica" w:hAnsi="Helvetica" w:cs="Times New Roman"/>
          <w:b/>
          <w:color w:val="000000" w:themeColor="text1"/>
          <w:lang w:eastAsia="de-DE"/>
        </w:rPr>
        <w:t>nicht</w:t>
      </w:r>
      <w:r>
        <w:rPr>
          <w:rFonts w:ascii="Helvetica" w:hAnsi="Helvetica" w:cs="Times New Roman"/>
          <w:color w:val="000000" w:themeColor="text1"/>
          <w:lang w:eastAsia="de-DE"/>
        </w:rPr>
        <w:t xml:space="preserve"> ersetzen! Es wird</w:t>
      </w:r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 aber</w:t>
      </w:r>
      <w:r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Pr="00B8525E">
        <w:rPr>
          <w:rFonts w:ascii="Helvetica" w:hAnsi="Helvetica" w:cs="Times New Roman"/>
          <w:b/>
          <w:color w:val="000000" w:themeColor="text1"/>
          <w:lang w:eastAsia="de-DE"/>
        </w:rPr>
        <w:t>regelmäßig im regulären</w:t>
      </w:r>
      <w:r>
        <w:rPr>
          <w:rFonts w:ascii="Helvetica" w:hAnsi="Helvetica" w:cs="Times New Roman"/>
          <w:color w:val="000000" w:themeColor="text1"/>
          <w:lang w:eastAsia="de-DE"/>
        </w:rPr>
        <w:t xml:space="preserve"> Unterricht eingesetzt! </w:t>
      </w:r>
      <w:r w:rsidR="00365183">
        <w:rPr>
          <w:rFonts w:ascii="Helvetica" w:hAnsi="Helvetica" w:cs="Times New Roman"/>
          <w:color w:val="000000" w:themeColor="text1"/>
          <w:lang w:eastAsia="de-DE"/>
        </w:rPr>
        <w:t xml:space="preserve">Heuer </w:t>
      </w:r>
      <w:r w:rsidR="00FC292C">
        <w:rPr>
          <w:rFonts w:ascii="Helvetica" w:hAnsi="Helvetica" w:cs="Times New Roman"/>
          <w:color w:val="000000" w:themeColor="text1"/>
          <w:lang w:eastAsia="de-DE"/>
        </w:rPr>
        <w:t>ist die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4a</w:t>
      </w:r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891F6A" w:rsidRPr="00B8525E">
        <w:rPr>
          <w:rFonts w:ascii="Helvetica" w:hAnsi="Helvetica" w:cs="Times New Roman"/>
          <w:b/>
          <w:color w:val="000000" w:themeColor="text1"/>
          <w:lang w:eastAsia="de-DE"/>
        </w:rPr>
        <w:t>Pilotklasse</w:t>
      </w:r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, aber auch alle anderen Klassen </w:t>
      </w:r>
      <w:r w:rsidR="005871A5">
        <w:rPr>
          <w:rFonts w:ascii="Helvetica" w:hAnsi="Helvetica" w:cs="Times New Roman"/>
          <w:color w:val="000000" w:themeColor="text1"/>
          <w:lang w:eastAsia="de-DE"/>
        </w:rPr>
        <w:t>haben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regelmäßig „Schnupperstunden“ </w:t>
      </w:r>
      <w:r w:rsidR="00664A08">
        <w:rPr>
          <w:rFonts w:ascii="Helvetica" w:hAnsi="Helvetica" w:cs="Times New Roman"/>
          <w:color w:val="000000" w:themeColor="text1"/>
          <w:lang w:eastAsia="de-DE"/>
        </w:rPr>
        <w:t>(</w:t>
      </w:r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– auch die </w:t>
      </w:r>
      <w:proofErr w:type="spellStart"/>
      <w:r w:rsidR="00891F6A">
        <w:rPr>
          <w:rFonts w:ascii="Helvetica" w:hAnsi="Helvetica" w:cs="Times New Roman"/>
          <w:color w:val="000000" w:themeColor="text1"/>
          <w:lang w:eastAsia="de-DE"/>
        </w:rPr>
        <w:t>LehrerInnen</w:t>
      </w:r>
      <w:proofErr w:type="spellEnd"/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664A08">
        <w:rPr>
          <w:rFonts w:ascii="Helvetica" w:hAnsi="Helvetica" w:cs="Times New Roman"/>
          <w:color w:val="000000" w:themeColor="text1"/>
          <w:lang w:eastAsia="de-DE"/>
        </w:rPr>
        <w:t>müssen eingeschult werden</w:t>
      </w:r>
      <w:r w:rsidR="00891F6A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664A08">
        <w:rPr>
          <w:rFonts w:ascii="Helvetica" w:hAnsi="Helvetica" w:cs="Times New Roman"/>
          <w:color w:val="000000" w:themeColor="text1"/>
          <w:lang w:eastAsia="de-DE"/>
        </w:rPr>
        <w:t>und brauchen eine Eingewöhnungsphase).</w:t>
      </w:r>
      <w:r w:rsidR="00B8525E">
        <w:rPr>
          <w:rFonts w:ascii="Helvetica" w:hAnsi="Helvetica" w:cs="Times New Roman"/>
          <w:color w:val="000000" w:themeColor="text1"/>
          <w:lang w:eastAsia="de-DE"/>
        </w:rPr>
        <w:t xml:space="preserve"> </w:t>
      </w:r>
    </w:p>
    <w:p w:rsidR="00664A08" w:rsidRDefault="00B8525E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 xml:space="preserve">Die </w:t>
      </w:r>
      <w:proofErr w:type="spellStart"/>
      <w:r>
        <w:rPr>
          <w:rFonts w:ascii="Helvetica" w:hAnsi="Helvetica" w:cs="Times New Roman"/>
          <w:color w:val="000000" w:themeColor="text1"/>
          <w:lang w:eastAsia="de-DE"/>
        </w:rPr>
        <w:t>Schüler</w:t>
      </w:r>
      <w:r w:rsidR="005871A5">
        <w:rPr>
          <w:rFonts w:ascii="Helvetica" w:hAnsi="Helvetica" w:cs="Times New Roman"/>
          <w:color w:val="000000" w:themeColor="text1"/>
          <w:lang w:eastAsia="de-DE"/>
        </w:rPr>
        <w:t>Innen</w:t>
      </w:r>
      <w:proofErr w:type="spellEnd"/>
      <w:r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664A08">
        <w:rPr>
          <w:rFonts w:ascii="Helvetica" w:hAnsi="Helvetica" w:cs="Times New Roman"/>
          <w:color w:val="000000" w:themeColor="text1"/>
          <w:lang w:eastAsia="de-DE"/>
        </w:rPr>
        <w:t xml:space="preserve">dürfen die Tablets, die der Schule gehören </w:t>
      </w:r>
      <w:r w:rsidR="00664A08" w:rsidRPr="00B8525E">
        <w:rPr>
          <w:rFonts w:ascii="Helvetica" w:hAnsi="Helvetica" w:cs="Times New Roman"/>
          <w:b/>
          <w:color w:val="000000" w:themeColor="text1"/>
          <w:lang w:eastAsia="de-DE"/>
        </w:rPr>
        <w:t>nicht mit nachhause</w:t>
      </w:r>
      <w:r w:rsidR="00664A08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>
        <w:rPr>
          <w:rFonts w:ascii="Helvetica" w:hAnsi="Helvetica" w:cs="Times New Roman"/>
          <w:color w:val="000000" w:themeColor="text1"/>
          <w:lang w:eastAsia="de-DE"/>
        </w:rPr>
        <w:t>nehmen</w:t>
      </w:r>
      <w:r w:rsidR="00664A08">
        <w:rPr>
          <w:rFonts w:ascii="Helvetica" w:hAnsi="Helvetica" w:cs="Times New Roman"/>
          <w:color w:val="000000" w:themeColor="text1"/>
          <w:lang w:eastAsia="de-DE"/>
        </w:rPr>
        <w:t xml:space="preserve">! Es gibt die Möglichkeit </w:t>
      </w:r>
      <w:r w:rsidR="00664A08" w:rsidRPr="00B8525E">
        <w:rPr>
          <w:rFonts w:ascii="Helvetica" w:hAnsi="Helvetica" w:cs="Times New Roman"/>
          <w:b/>
          <w:color w:val="000000" w:themeColor="text1"/>
          <w:lang w:eastAsia="de-DE"/>
        </w:rPr>
        <w:t>eigene Tablets</w:t>
      </w:r>
      <w:r w:rsidR="00664A08">
        <w:rPr>
          <w:rFonts w:ascii="Helvetica" w:hAnsi="Helvetica" w:cs="Times New Roman"/>
          <w:color w:val="000000" w:themeColor="text1"/>
          <w:lang w:eastAsia="de-DE"/>
        </w:rPr>
        <w:t xml:space="preserve"> zu kaufen (ca.16€/ Monat incl. Versicherung oder </w:t>
      </w:r>
      <w:r w:rsidR="00627BB3">
        <w:rPr>
          <w:rFonts w:ascii="Helvetica" w:hAnsi="Helvetica" w:cs="Times New Roman"/>
          <w:color w:val="000000" w:themeColor="text1"/>
          <w:lang w:eastAsia="de-DE"/>
        </w:rPr>
        <w:t>ca. 500€ einmalige Zahlung).</w:t>
      </w:r>
      <w:r w:rsidR="00490359"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5871A5">
        <w:rPr>
          <w:rFonts w:ascii="Helvetica" w:hAnsi="Helvetica" w:cs="Times New Roman"/>
          <w:color w:val="000000" w:themeColor="text1"/>
          <w:lang w:eastAsia="de-DE"/>
        </w:rPr>
        <w:t>A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b dem </w:t>
      </w:r>
      <w:r w:rsidR="005871A5">
        <w:rPr>
          <w:rFonts w:ascii="Helvetica" w:hAnsi="Helvetica" w:cs="Times New Roman"/>
          <w:color w:val="000000" w:themeColor="text1"/>
          <w:lang w:eastAsia="de-DE"/>
        </w:rPr>
        <w:t>Schuljahr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20/21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wird es eine </w:t>
      </w:r>
      <w:r w:rsidR="00490359">
        <w:rPr>
          <w:rFonts w:ascii="Helvetica" w:hAnsi="Helvetica" w:cs="Times New Roman"/>
          <w:color w:val="000000" w:themeColor="text1"/>
          <w:lang w:eastAsia="de-DE"/>
        </w:rPr>
        <w:t xml:space="preserve">„Offizielle </w:t>
      </w:r>
      <w:proofErr w:type="spellStart"/>
      <w:r w:rsidR="00490359">
        <w:rPr>
          <w:rFonts w:ascii="Helvetica" w:hAnsi="Helvetica" w:cs="Times New Roman"/>
          <w:color w:val="000000" w:themeColor="text1"/>
          <w:lang w:eastAsia="de-DE"/>
        </w:rPr>
        <w:t>Tabletklasse</w:t>
      </w:r>
      <w:proofErr w:type="spellEnd"/>
      <w:r w:rsidR="00490359">
        <w:rPr>
          <w:rFonts w:ascii="Helvetica" w:hAnsi="Helvetica" w:cs="Times New Roman"/>
          <w:color w:val="000000" w:themeColor="text1"/>
          <w:lang w:eastAsia="de-DE"/>
        </w:rPr>
        <w:t>“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geben</w:t>
      </w:r>
      <w:r w:rsidR="00490359">
        <w:rPr>
          <w:rFonts w:ascii="Helvetica" w:hAnsi="Helvetica" w:cs="Times New Roman"/>
          <w:color w:val="000000" w:themeColor="text1"/>
          <w:lang w:eastAsia="de-DE"/>
        </w:rPr>
        <w:t>!</w:t>
      </w:r>
      <w:r w:rsidR="00E84852">
        <w:rPr>
          <w:rFonts w:ascii="Helvetica" w:hAnsi="Helvetica" w:cs="Times New Roman"/>
          <w:color w:val="000000" w:themeColor="text1"/>
          <w:lang w:eastAsia="de-DE"/>
        </w:rPr>
        <w:t xml:space="preserve"> </w:t>
      </w:r>
    </w:p>
    <w:p w:rsidR="00B8525E" w:rsidRDefault="00B8525E" w:rsidP="00B65429">
      <w:pPr>
        <w:pBdr>
          <w:bottom w:val="single" w:sz="12" w:space="1" w:color="auto"/>
        </w:pBd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 xml:space="preserve">Praktische Darstellung, wie das Tablet im Unterricht eingesetzt werden kann, zeigen Ihnen </w:t>
      </w:r>
      <w:proofErr w:type="spellStart"/>
      <w:r w:rsidR="005871A5">
        <w:rPr>
          <w:rFonts w:ascii="Helvetica" w:hAnsi="Helvetica" w:cs="Times New Roman"/>
          <w:color w:val="000000" w:themeColor="text1"/>
          <w:lang w:eastAsia="de-DE"/>
        </w:rPr>
        <w:t>LehrerInnen</w:t>
      </w:r>
      <w:proofErr w:type="spellEnd"/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am Elternabend.</w:t>
      </w:r>
    </w:p>
    <w:p w:rsidR="005871A5" w:rsidRDefault="005871A5" w:rsidP="00B65429">
      <w:pPr>
        <w:pBdr>
          <w:bottom w:val="single" w:sz="12" w:space="1" w:color="auto"/>
        </w:pBd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ab/>
      </w:r>
      <w:r>
        <w:rPr>
          <w:rFonts w:ascii="Helvetica" w:hAnsi="Helvetica" w:cs="Times New Roman"/>
          <w:color w:val="000000" w:themeColor="text1"/>
          <w:lang w:eastAsia="de-DE"/>
        </w:rPr>
        <w:tab/>
      </w:r>
      <w:r>
        <w:rPr>
          <w:rFonts w:ascii="Helvetica" w:hAnsi="Helvetica" w:cs="Times New Roman"/>
          <w:color w:val="000000" w:themeColor="text1"/>
          <w:lang w:eastAsia="de-DE"/>
        </w:rPr>
        <w:tab/>
      </w:r>
      <w:r>
        <w:rPr>
          <w:rFonts w:ascii="Helvetica" w:hAnsi="Helvetica" w:cs="Times New Roman"/>
          <w:color w:val="000000" w:themeColor="text1"/>
          <w:lang w:eastAsia="de-DE"/>
        </w:rPr>
        <w:tab/>
      </w:r>
      <w:r>
        <w:rPr>
          <w:rFonts w:ascii="Helvetica" w:hAnsi="Helvetica" w:cs="Times New Roman"/>
          <w:color w:val="000000" w:themeColor="text1"/>
          <w:lang w:eastAsia="de-DE"/>
        </w:rPr>
        <w:tab/>
      </w:r>
      <w:r>
        <w:rPr>
          <w:rFonts w:ascii="Helvetica" w:hAnsi="Helvetica" w:cs="Times New Roman"/>
          <w:color w:val="000000" w:themeColor="text1"/>
          <w:lang w:eastAsia="de-DE"/>
        </w:rPr>
        <w:tab/>
      </w:r>
      <w:r>
        <w:rPr>
          <w:rFonts w:ascii="Helvetica" w:hAnsi="Helvetica" w:cs="Times New Roman"/>
          <w:color w:val="000000" w:themeColor="text1"/>
          <w:lang w:eastAsia="de-DE"/>
        </w:rPr>
        <w:tab/>
        <w:t xml:space="preserve">Dir. Erika </w:t>
      </w:r>
      <w:proofErr w:type="spellStart"/>
      <w:r>
        <w:rPr>
          <w:rFonts w:ascii="Helvetica" w:hAnsi="Helvetica" w:cs="Times New Roman"/>
          <w:color w:val="000000" w:themeColor="text1"/>
          <w:lang w:eastAsia="de-DE"/>
        </w:rPr>
        <w:t>Dorn,MA</w:t>
      </w:r>
      <w:proofErr w:type="spellEnd"/>
    </w:p>
    <w:p w:rsidR="005871A5" w:rsidRDefault="005871A5" w:rsidP="00B65429">
      <w:pPr>
        <w:pBdr>
          <w:bottom w:val="single" w:sz="12" w:space="1" w:color="auto"/>
        </w:pBd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</w:p>
    <w:p w:rsidR="005871A5" w:rsidRDefault="005871A5" w:rsidP="00B65429">
      <w:pPr>
        <w:pBdr>
          <w:bottom w:val="single" w:sz="12" w:space="1" w:color="auto"/>
        </w:pBd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</w:p>
    <w:p w:rsidR="001A0ADF" w:rsidRPr="00BC1A0A" w:rsidRDefault="005871A5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 w:rsidR="001A0ADF">
        <w:rPr>
          <w:rFonts w:ascii="Helvetica" w:hAnsi="Helvetica" w:cs="Times New Roman"/>
          <w:color w:val="000000" w:themeColor="text1"/>
          <w:lang w:eastAsia="de-DE"/>
        </w:rPr>
        <w:t>(*)</w:t>
      </w:r>
      <w:r w:rsidR="001A0ADF">
        <w:rPr>
          <w:rFonts w:ascii="Helvetica" w:hAnsi="Helvetica" w:cs="Times New Roman"/>
          <w:color w:val="000000" w:themeColor="text1"/>
          <w:lang w:eastAsia="de-DE"/>
        </w:rPr>
        <w:t xml:space="preserve"> Schlüsselkompetenzen;</w:t>
      </w:r>
    </w:p>
    <w:p w:rsidR="00BC1A0A" w:rsidRPr="00BC1A0A" w:rsidRDefault="001A0ADF" w:rsidP="00B65429">
      <w:pPr>
        <w:spacing w:after="360" w:line="370" w:lineRule="atLeast"/>
        <w:rPr>
          <w:rFonts w:ascii="Helvetica" w:hAnsi="Helvetica" w:cs="Times New Roman"/>
          <w:color w:val="000000" w:themeColor="text1"/>
          <w:lang w:eastAsia="de-DE"/>
        </w:rPr>
      </w:pPr>
      <w:r>
        <w:rPr>
          <w:rFonts w:ascii="Helvetica" w:hAnsi="Helvetica" w:cs="Times New Roman"/>
          <w:color w:val="000000" w:themeColor="text1"/>
          <w:lang w:eastAsia="de-DE"/>
        </w:rPr>
        <w:t xml:space="preserve">                   </w:t>
      </w:r>
      <w:r w:rsidR="005871A5">
        <w:rPr>
          <w:rFonts w:ascii="Helvetica" w:hAnsi="Helvetica" w:cs="Times New Roman"/>
          <w:color w:val="000000" w:themeColor="text1"/>
          <w:lang w:eastAsia="de-DE"/>
        </w:rPr>
        <w:t xml:space="preserve">            </w:t>
      </w:r>
      <w:r>
        <w:rPr>
          <w:rFonts w:ascii="Helvetica" w:hAnsi="Helvetica" w:cs="Times New Roman"/>
          <w:color w:val="000000" w:themeColor="text1"/>
          <w:lang w:eastAsia="de-DE"/>
        </w:rPr>
        <w:t xml:space="preserve"> </w:t>
      </w:r>
      <w:r>
        <w:rPr>
          <w:noProof/>
          <w:color w:val="0000FF"/>
          <w:bdr w:val="single" w:sz="48" w:space="0" w:color="C2C2C2" w:frame="1"/>
          <w:lang w:val="de-AT" w:eastAsia="de-AT"/>
        </w:rPr>
        <w:drawing>
          <wp:inline distT="0" distB="0" distL="0" distR="0" wp14:anchorId="306314F5" wp14:editId="472919B9">
            <wp:extent cx="2933114" cy="2117612"/>
            <wp:effectExtent l="0" t="0" r="635" b="0"/>
            <wp:docPr id="1" name="Grafik 1" descr="Schluesselkompetenzen klein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luesselkompetenzen 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07" cy="211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4D" w:rsidRPr="002F4C0B" w:rsidRDefault="0011244D" w:rsidP="002F4C0B">
      <w:pPr>
        <w:rPr>
          <w:rFonts w:ascii="Times New Roman" w:eastAsia="Times New Roman" w:hAnsi="Times New Roman" w:cs="Times New Roman"/>
          <w:color w:val="000000" w:themeColor="text1"/>
          <w:lang w:eastAsia="de-DE"/>
        </w:rPr>
      </w:pPr>
    </w:p>
    <w:p w:rsidR="000001C0" w:rsidRPr="005308B2" w:rsidRDefault="000001C0" w:rsidP="00CD7882">
      <w:pPr>
        <w:rPr>
          <w:rFonts w:ascii="Times New Roman" w:eastAsia="Times New Roman" w:hAnsi="Times New Roman" w:cs="Times New Roman"/>
          <w:color w:val="000000" w:themeColor="text1"/>
          <w:lang w:eastAsia="de-DE"/>
        </w:rPr>
      </w:pPr>
    </w:p>
    <w:p w:rsidR="00C11651" w:rsidRPr="005308B2" w:rsidRDefault="00C11651" w:rsidP="00C11651">
      <w:pPr>
        <w:spacing w:line="360" w:lineRule="auto"/>
        <w:rPr>
          <w:color w:val="000000" w:themeColor="text1"/>
          <w:lang w:val="de-AT"/>
        </w:rPr>
      </w:pPr>
    </w:p>
    <w:p w:rsidR="00C11651" w:rsidRPr="005308B2" w:rsidRDefault="00C11651" w:rsidP="00C11651">
      <w:pPr>
        <w:spacing w:line="360" w:lineRule="auto"/>
        <w:rPr>
          <w:color w:val="000000" w:themeColor="text1"/>
          <w:lang w:val="de-AT"/>
        </w:rPr>
      </w:pPr>
    </w:p>
    <w:p w:rsidR="00C11651" w:rsidRPr="00F71A6D" w:rsidRDefault="00C11651" w:rsidP="00701D4F">
      <w:pPr>
        <w:spacing w:line="360" w:lineRule="auto"/>
        <w:rPr>
          <w:lang w:val="de-AT"/>
        </w:rPr>
      </w:pPr>
    </w:p>
    <w:sectPr w:rsidR="00C11651" w:rsidRPr="00F71A6D" w:rsidSect="00DC09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4333"/>
    <w:multiLevelType w:val="multilevel"/>
    <w:tmpl w:val="64CA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87F98"/>
    <w:multiLevelType w:val="multilevel"/>
    <w:tmpl w:val="9C1E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6D"/>
    <w:rsid w:val="000001C0"/>
    <w:rsid w:val="00042157"/>
    <w:rsid w:val="00072A6F"/>
    <w:rsid w:val="001001EA"/>
    <w:rsid w:val="0011244D"/>
    <w:rsid w:val="00157F8C"/>
    <w:rsid w:val="001A0ADF"/>
    <w:rsid w:val="001C2C32"/>
    <w:rsid w:val="001D5646"/>
    <w:rsid w:val="002D0DF6"/>
    <w:rsid w:val="002F4C0B"/>
    <w:rsid w:val="00365183"/>
    <w:rsid w:val="003A0A8F"/>
    <w:rsid w:val="00490359"/>
    <w:rsid w:val="005308B2"/>
    <w:rsid w:val="005871A5"/>
    <w:rsid w:val="005D7BB0"/>
    <w:rsid w:val="006274AC"/>
    <w:rsid w:val="00627BB3"/>
    <w:rsid w:val="00664A08"/>
    <w:rsid w:val="006911F2"/>
    <w:rsid w:val="00701D4F"/>
    <w:rsid w:val="00854E1C"/>
    <w:rsid w:val="00855058"/>
    <w:rsid w:val="00891F6A"/>
    <w:rsid w:val="008D4F42"/>
    <w:rsid w:val="008F2D31"/>
    <w:rsid w:val="0097397C"/>
    <w:rsid w:val="00A12DE3"/>
    <w:rsid w:val="00B15DA8"/>
    <w:rsid w:val="00B60281"/>
    <w:rsid w:val="00B65429"/>
    <w:rsid w:val="00B772A0"/>
    <w:rsid w:val="00B8525E"/>
    <w:rsid w:val="00BC1A0A"/>
    <w:rsid w:val="00BE4295"/>
    <w:rsid w:val="00BF1359"/>
    <w:rsid w:val="00C11651"/>
    <w:rsid w:val="00CB4DFC"/>
    <w:rsid w:val="00CD1F15"/>
    <w:rsid w:val="00CD7882"/>
    <w:rsid w:val="00CF0E20"/>
    <w:rsid w:val="00D12379"/>
    <w:rsid w:val="00DC0931"/>
    <w:rsid w:val="00E05B91"/>
    <w:rsid w:val="00E53AC5"/>
    <w:rsid w:val="00E84852"/>
    <w:rsid w:val="00E8559C"/>
    <w:rsid w:val="00EB2EEE"/>
    <w:rsid w:val="00F71A6D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D4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B15DA8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001C0"/>
  </w:style>
  <w:style w:type="paragraph" w:styleId="StandardWeb">
    <w:name w:val="Normal (Web)"/>
    <w:basedOn w:val="Standard"/>
    <w:uiPriority w:val="99"/>
    <w:semiHidden/>
    <w:unhideWhenUsed/>
    <w:rsid w:val="0011244D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1244D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5DA8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15D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A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B15DA8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001C0"/>
  </w:style>
  <w:style w:type="paragraph" w:styleId="StandardWeb">
    <w:name w:val="Normal (Web)"/>
    <w:basedOn w:val="Standard"/>
    <w:uiPriority w:val="99"/>
    <w:semiHidden/>
    <w:unhideWhenUsed/>
    <w:rsid w:val="0011244D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1244D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5DA8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15D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A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s.ssr-wien.at/images/bilder/Schluesselkompetenzen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Dorn Erika</cp:lastModifiedBy>
  <cp:revision>4</cp:revision>
  <cp:lastPrinted>2019-05-30T11:59:00Z</cp:lastPrinted>
  <dcterms:created xsi:type="dcterms:W3CDTF">2019-11-26T09:40:00Z</dcterms:created>
  <dcterms:modified xsi:type="dcterms:W3CDTF">2019-11-26T10:50:00Z</dcterms:modified>
</cp:coreProperties>
</file>